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EF" w:rsidRPr="00F446EF" w:rsidRDefault="00F446EF" w:rsidP="00F446EF">
      <w:pPr>
        <w:spacing w:after="0" w:line="259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  <w:bookmarkStart w:id="0" w:name="_GoBack"/>
      <w:bookmarkEnd w:id="0"/>
    </w:p>
    <w:p w:rsidR="00F446EF" w:rsidRPr="00F446EF" w:rsidRDefault="00F446EF" w:rsidP="00F446EF">
      <w:pPr>
        <w:spacing w:after="0" w:line="259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F446EF" w:rsidRPr="00F446EF" w:rsidRDefault="00F446EF" w:rsidP="00F446EF">
      <w:pPr>
        <w:spacing w:after="0" w:line="259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</w:p>
    <w:p w:rsidR="00F446EF" w:rsidRPr="00F446EF" w:rsidRDefault="00F446EF" w:rsidP="00F446EF">
      <w:pPr>
        <w:spacing w:after="0" w:line="259" w:lineRule="auto"/>
        <w:jc w:val="right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F446EF">
        <w:rPr>
          <w:rFonts w:ascii="Arial Narrow" w:eastAsia="Arial Narrow" w:hAnsi="Arial Narrow" w:cs="Arial Narrow"/>
          <w:sz w:val="20"/>
          <w:szCs w:val="20"/>
          <w:lang w:eastAsia="pl-PL"/>
        </w:rPr>
        <w:t>Załącznik nr 1 Formularz rozeznania rynku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>………………………………………</w:t>
      </w:r>
      <w:r w:rsidRPr="00F446EF">
        <w:rPr>
          <w:rFonts w:ascii="Arial Narrow" w:eastAsia="Arial Narrow" w:hAnsi="Arial Narrow" w:cs="Arial Narrow"/>
          <w:lang w:eastAsia="pl-PL"/>
        </w:rPr>
        <w:br/>
      </w:r>
      <w:r w:rsidRPr="00F446EF">
        <w:rPr>
          <w:rFonts w:ascii="Arial Narrow" w:eastAsia="Arial Narrow" w:hAnsi="Arial Narrow" w:cs="Arial Narrow"/>
          <w:sz w:val="20"/>
          <w:szCs w:val="20"/>
          <w:lang w:eastAsia="pl-PL"/>
        </w:rPr>
        <w:t>(Pieczęć Firmy)</w:t>
      </w:r>
    </w:p>
    <w:p w:rsidR="00F446EF" w:rsidRPr="00F446EF" w:rsidRDefault="00F446EF" w:rsidP="00F446EF">
      <w:pPr>
        <w:spacing w:after="0" w:line="259" w:lineRule="auto"/>
        <w:ind w:left="720"/>
        <w:jc w:val="right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>Poznań, dn.………….2018r.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center"/>
        <w:rPr>
          <w:rFonts w:ascii="Arial Narrow" w:eastAsia="Arial Narrow" w:hAnsi="Arial Narrow" w:cs="Arial Narrow"/>
          <w:b/>
          <w:lang w:eastAsia="pl-PL"/>
        </w:rPr>
      </w:pPr>
      <w:r w:rsidRPr="00F446EF">
        <w:rPr>
          <w:rFonts w:ascii="Arial Narrow" w:eastAsia="Arial Narrow" w:hAnsi="Arial Narrow" w:cs="Arial Narrow"/>
          <w:b/>
          <w:lang w:eastAsia="pl-PL"/>
        </w:rPr>
        <w:t>Oferta w ramach rozeznania rynku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142"/>
        <w:jc w:val="both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 xml:space="preserve">Fundacja Dar Edukacji z siedzibą przy ul. Mjr. Henryka Sucharskiego 3, 71-944 </w:t>
      </w:r>
      <w:proofErr w:type="spellStart"/>
      <w:r w:rsidRPr="00F446EF">
        <w:rPr>
          <w:rFonts w:ascii="Arial Narrow" w:eastAsia="Arial Narrow" w:hAnsi="Arial Narrow" w:cs="Arial Narrow"/>
          <w:lang w:eastAsia="pl-PL"/>
        </w:rPr>
        <w:t>Łódż</w:t>
      </w:r>
      <w:proofErr w:type="spellEnd"/>
      <w:r w:rsidRPr="00F446EF">
        <w:rPr>
          <w:rFonts w:ascii="Arial Narrow" w:eastAsia="Arial Narrow" w:hAnsi="Arial Narrow" w:cs="Arial Narrow"/>
          <w:lang w:eastAsia="pl-PL"/>
        </w:rPr>
        <w:t>, reprezentowana przez Krzysztofa Makowskiego - Prezesa Zarządu, realizująca Projekt</w:t>
      </w:r>
      <w:r w:rsidRPr="00F446EF">
        <w:rPr>
          <w:rFonts w:ascii="Arial Narrow" w:eastAsia="Arial Narrow" w:hAnsi="Arial Narrow" w:cs="Arial Narrow"/>
          <w:b/>
          <w:lang w:eastAsia="pl-PL"/>
        </w:rPr>
        <w:t xml:space="preserve"> Klub seniora ”zapał-życie-ruch”</w:t>
      </w:r>
      <w:r w:rsidRPr="00F446EF">
        <w:rPr>
          <w:rFonts w:ascii="Arial Narrow" w:eastAsia="Arial Narrow" w:hAnsi="Arial Narrow" w:cs="Arial Narrow"/>
          <w:lang w:eastAsia="pl-PL"/>
        </w:rPr>
        <w:t>, w ramach poddziałania</w:t>
      </w:r>
      <w:r w:rsidRPr="00F446EF">
        <w:rPr>
          <w:rFonts w:ascii="Arial Narrow" w:eastAsia="Arial Narrow" w:hAnsi="Arial Narrow" w:cs="Arial Narrow"/>
          <w:b/>
          <w:lang w:eastAsia="pl-PL"/>
        </w:rPr>
        <w:t xml:space="preserve"> </w:t>
      </w:r>
      <w:r w:rsidRPr="00F446EF">
        <w:rPr>
          <w:rFonts w:ascii="Arial Narrow" w:eastAsia="Arial Narrow" w:hAnsi="Arial Narrow" w:cs="Arial Narrow"/>
          <w:lang w:eastAsia="pl-PL"/>
        </w:rPr>
        <w:t xml:space="preserve">7.2.2. Usługi społeczne i zdrowotne - projekty konkursowe, działania 7.2. Usługi społeczne i zdrowotne, Oś Priorytetowa 7 Włączenie społeczne, Wielkopolski Regionalny Program Operacyjny na lata 2014-2020współfinansowanego ze środków Europejskiego Funduszu Społecznego, 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142"/>
        <w:jc w:val="both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>zwraca się z prośbą o przedstawienie oferty dotyczącej dostosowanie/modernizacja budynku i pomieszczeń w Gminnym Ośrodku Kultury w Liskowie.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tbl>
      <w:tblPr>
        <w:tblW w:w="9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2242"/>
        <w:gridCol w:w="2692"/>
      </w:tblGrid>
      <w:tr w:rsidR="00F446EF" w:rsidRPr="00F446EF" w:rsidTr="00354D7C">
        <w:trPr>
          <w:trHeight w:val="341"/>
        </w:trPr>
        <w:tc>
          <w:tcPr>
            <w:tcW w:w="3261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</w:p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  <w:t>Rodzaj usługi</w:t>
            </w:r>
          </w:p>
        </w:tc>
        <w:tc>
          <w:tcPr>
            <w:tcW w:w="709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b/>
                <w:sz w:val="20"/>
                <w:lang w:eastAsia="pl-PL"/>
              </w:rPr>
            </w:pPr>
          </w:p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b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b/>
                <w:sz w:val="20"/>
                <w:lang w:eastAsia="pl-PL"/>
              </w:rPr>
              <w:t>Ilość</w:t>
            </w:r>
          </w:p>
        </w:tc>
        <w:tc>
          <w:tcPr>
            <w:tcW w:w="709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</w:p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2242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</w:p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  <w:t>Cena ofertowa brutto za jeden metr kwadratowy</w:t>
            </w:r>
          </w:p>
        </w:tc>
        <w:tc>
          <w:tcPr>
            <w:tcW w:w="2692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  <w:t>Cena ofertowa brutto za całość (tj. cena ofertowa brutto za jeden metr kwadratowy x  ilość metrów)</w:t>
            </w:r>
          </w:p>
        </w:tc>
      </w:tr>
      <w:tr w:rsidR="00F446EF" w:rsidRPr="00F446EF" w:rsidTr="00354D7C">
        <w:trPr>
          <w:trHeight w:val="695"/>
        </w:trPr>
        <w:tc>
          <w:tcPr>
            <w:tcW w:w="3261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Roboty malarskie - Malowanie ścian i sufitów sali komputerowej 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lang w:eastAsia="pl-PL"/>
              </w:rPr>
              <w:t>400,00 m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usługa</w:t>
            </w:r>
          </w:p>
        </w:tc>
        <w:tc>
          <w:tcPr>
            <w:tcW w:w="2242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DroidSans-Regular-Identity-H" w:hAnsi="Arial Narrow" w:cs="DroidSans-Regular-Identity-H"/>
                <w:sz w:val="20"/>
                <w:highlight w:val="yellow"/>
                <w:lang w:eastAsia="pl-PL"/>
              </w:rPr>
            </w:pPr>
          </w:p>
        </w:tc>
        <w:tc>
          <w:tcPr>
            <w:tcW w:w="2692" w:type="dxa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highlight w:val="yellow"/>
                <w:lang w:eastAsia="pl-PL"/>
              </w:rPr>
            </w:pPr>
          </w:p>
        </w:tc>
      </w:tr>
      <w:tr w:rsidR="00F446EF" w:rsidRPr="00F446EF" w:rsidTr="00354D7C">
        <w:trPr>
          <w:trHeight w:val="653"/>
        </w:trPr>
        <w:tc>
          <w:tcPr>
            <w:tcW w:w="3261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Roboty malarskie - Malowanie ścian i sufitów sali zajęć Klubu Seniora 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lang w:eastAsia="pl-PL"/>
              </w:rPr>
              <w:t>240,00 m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usługa</w:t>
            </w:r>
          </w:p>
        </w:tc>
        <w:tc>
          <w:tcPr>
            <w:tcW w:w="2242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692" w:type="dxa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</w:tr>
      <w:tr w:rsidR="00F446EF" w:rsidRPr="00F446EF" w:rsidTr="00354D7C">
        <w:trPr>
          <w:trHeight w:val="495"/>
        </w:trPr>
        <w:tc>
          <w:tcPr>
            <w:tcW w:w="3261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Roboty malarskie - Malowanie  i sufitów sali tanecznej 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lang w:eastAsia="pl-PL"/>
              </w:rPr>
              <w:t>300,00 m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usługa</w:t>
            </w:r>
          </w:p>
        </w:tc>
        <w:tc>
          <w:tcPr>
            <w:tcW w:w="2242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692" w:type="dxa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</w:tr>
      <w:tr w:rsidR="00F446EF" w:rsidRPr="00F446EF" w:rsidTr="00354D7C">
        <w:trPr>
          <w:trHeight w:val="530"/>
        </w:trPr>
        <w:tc>
          <w:tcPr>
            <w:tcW w:w="3261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Cyklinowanie wraz z lakierowaniem parkietu sali zajęć 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lang w:eastAsia="pl-PL"/>
              </w:rPr>
              <w:t>90,00 m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usługa</w:t>
            </w:r>
          </w:p>
        </w:tc>
        <w:tc>
          <w:tcPr>
            <w:tcW w:w="2242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692" w:type="dxa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</w:tr>
      <w:tr w:rsidR="00F446EF" w:rsidRPr="00F446EF" w:rsidTr="00354D7C">
        <w:trPr>
          <w:trHeight w:val="701"/>
        </w:trPr>
        <w:tc>
          <w:tcPr>
            <w:tcW w:w="3261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Cyklinowanie wraz z lakierowaniem parkietu Sali tanecznej 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lang w:eastAsia="pl-PL"/>
              </w:rPr>
              <w:t>220,00 m</w:t>
            </w:r>
            <w:r w:rsidRPr="00F446EF">
              <w:rPr>
                <w:rFonts w:ascii="Arial Narrow" w:eastAsia="Arial Narrow" w:hAnsi="Arial Narrow" w:cs="Arial Narrow"/>
                <w:b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</w:pPr>
            <w:r w:rsidRPr="00F446EF">
              <w:rPr>
                <w:rFonts w:ascii="Arial Narrow" w:eastAsia="DroidSans-Regular-Identity-H" w:hAnsi="Arial Narrow" w:cs="DroidSans-Regular-Identity-H"/>
                <w:sz w:val="20"/>
                <w:lang w:eastAsia="pl-PL"/>
              </w:rPr>
              <w:t>usługa</w:t>
            </w:r>
          </w:p>
        </w:tc>
        <w:tc>
          <w:tcPr>
            <w:tcW w:w="2242" w:type="dxa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692" w:type="dxa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</w:tr>
      <w:tr w:rsidR="00F446EF" w:rsidRPr="00F446EF" w:rsidTr="00354D7C">
        <w:trPr>
          <w:trHeight w:val="388"/>
        </w:trPr>
        <w:tc>
          <w:tcPr>
            <w:tcW w:w="6921" w:type="dxa"/>
            <w:gridSpan w:val="4"/>
            <w:shd w:val="clear" w:color="auto" w:fill="auto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</w:pPr>
            <w:r w:rsidRPr="00F446EF">
              <w:rPr>
                <w:rFonts w:ascii="Arial Narrow" w:eastAsia="Times New Roman" w:hAnsi="Arial Narrow" w:cs="Times New Roman"/>
                <w:b/>
                <w:color w:val="000000"/>
                <w:sz w:val="20"/>
                <w:lang w:eastAsia="pl-PL"/>
              </w:rPr>
              <w:t xml:space="preserve">Łączna cena brutto: </w:t>
            </w:r>
          </w:p>
        </w:tc>
        <w:tc>
          <w:tcPr>
            <w:tcW w:w="2692" w:type="dxa"/>
            <w:shd w:val="clear" w:color="auto" w:fill="D0CECE"/>
          </w:tcPr>
          <w:p w:rsidR="00F446EF" w:rsidRPr="00F446EF" w:rsidRDefault="00F446EF" w:rsidP="00F4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lang w:eastAsia="pl-PL"/>
              </w:rPr>
            </w:pPr>
          </w:p>
        </w:tc>
      </w:tr>
    </w:tbl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jc w:val="both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 xml:space="preserve">Proponuję stawkę za wykonie całości zadania w wysokości………………………….. PLN brutto </w:t>
      </w:r>
      <w:r w:rsidRPr="00F446EF">
        <w:rPr>
          <w:rFonts w:ascii="Arial Narrow" w:eastAsia="Arial Narrow" w:hAnsi="Arial Narrow" w:cs="Arial Narrow"/>
          <w:lang w:eastAsia="pl-PL"/>
        </w:rPr>
        <w:br/>
        <w:t xml:space="preserve">(słownie: ………….…………………………………………………………….zł brutto) za dostosowanie/modernizację budynku i pomieszczeń w Gminnym Ośrodku Kultury w Liskowie. Oferta została złożona </w:t>
      </w:r>
      <w:proofErr w:type="spellStart"/>
      <w:r w:rsidRPr="00F446EF">
        <w:rPr>
          <w:rFonts w:ascii="Arial Narrow" w:eastAsia="Arial Narrow" w:hAnsi="Arial Narrow" w:cs="Arial Narrow"/>
          <w:lang w:eastAsia="pl-PL"/>
        </w:rPr>
        <w:t>dn</w:t>
      </w:r>
      <w:proofErr w:type="spellEnd"/>
      <w:r w:rsidRPr="00F446EF">
        <w:rPr>
          <w:rFonts w:ascii="Arial Narrow" w:eastAsia="Arial Narrow" w:hAnsi="Arial Narrow" w:cs="Arial Narrow"/>
          <w:lang w:eastAsia="pl-PL"/>
        </w:rPr>
        <w:t>………….……2018 r.</w:t>
      </w:r>
    </w:p>
    <w:p w:rsidR="00F446EF" w:rsidRPr="00F446EF" w:rsidRDefault="00F446EF" w:rsidP="00F446EF">
      <w:pPr>
        <w:spacing w:after="0" w:line="259" w:lineRule="auto"/>
        <w:ind w:left="720"/>
        <w:jc w:val="both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right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right"/>
        <w:rPr>
          <w:rFonts w:ascii="Arial Narrow" w:eastAsia="Arial Narrow" w:hAnsi="Arial Narrow" w:cs="Arial Narrow"/>
          <w:lang w:eastAsia="pl-PL"/>
        </w:rPr>
      </w:pPr>
    </w:p>
    <w:p w:rsidR="00F446EF" w:rsidRPr="00F446EF" w:rsidRDefault="00F446EF" w:rsidP="00F446EF">
      <w:pPr>
        <w:spacing w:after="0" w:line="259" w:lineRule="auto"/>
        <w:ind w:left="720"/>
        <w:jc w:val="right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>…………………………………………………</w:t>
      </w:r>
    </w:p>
    <w:p w:rsidR="00F446EF" w:rsidRPr="00F446EF" w:rsidRDefault="00F446EF" w:rsidP="00F446EF">
      <w:pPr>
        <w:spacing w:after="0" w:line="259" w:lineRule="auto"/>
        <w:ind w:left="720"/>
        <w:jc w:val="right"/>
        <w:rPr>
          <w:rFonts w:ascii="Arial Narrow" w:eastAsia="Arial Narrow" w:hAnsi="Arial Narrow" w:cs="Arial Narrow"/>
          <w:lang w:eastAsia="pl-PL"/>
        </w:rPr>
      </w:pPr>
      <w:r w:rsidRPr="00F446EF">
        <w:rPr>
          <w:rFonts w:ascii="Arial Narrow" w:eastAsia="Arial Narrow" w:hAnsi="Arial Narrow" w:cs="Arial Narrow"/>
          <w:lang w:eastAsia="pl-PL"/>
        </w:rPr>
        <w:t>(data i podpis składającego propozycję cenową)</w:t>
      </w:r>
    </w:p>
    <w:p w:rsidR="00E93B1B" w:rsidRDefault="00E93B1B"/>
    <w:sectPr w:rsidR="00E93B1B" w:rsidSect="00DB1C7F">
      <w:headerReference w:type="default" r:id="rId6"/>
      <w:footerReference w:type="default" r:id="rId7"/>
      <w:pgSz w:w="11906" w:h="16838" w:code="9"/>
      <w:pgMar w:top="1418" w:right="1418" w:bottom="1134" w:left="1418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861463" w:rsidRDefault="00F446EF" w:rsidP="00CC382B">
    <w:pPr>
      <w:spacing w:after="0" w:line="240" w:lineRule="auto"/>
      <w:rPr>
        <w:rFonts w:ascii="Calibri" w:hAnsi="Calibri" w:cs="Calibri"/>
        <w:sz w:val="18"/>
        <w:szCs w:val="18"/>
      </w:rPr>
    </w:pPr>
  </w:p>
  <w:p w:rsidR="00DB4152" w:rsidRPr="00861463" w:rsidRDefault="00F446EF" w:rsidP="00CC382B">
    <w:pPr>
      <w:spacing w:after="0" w:line="240" w:lineRule="auto"/>
      <w:ind w:left="4820"/>
      <w:jc w:val="center"/>
      <w:rPr>
        <w:rFonts w:ascii="Calibri" w:hAnsi="Calibri" w:cs="Calibri"/>
        <w:sz w:val="18"/>
        <w:szCs w:val="18"/>
      </w:rPr>
    </w:pPr>
  </w:p>
  <w:p w:rsidR="00DB4152" w:rsidRPr="00861463" w:rsidRDefault="00F446EF" w:rsidP="00CC382B">
    <w:pPr>
      <w:spacing w:after="0" w:line="240" w:lineRule="auto"/>
      <w:ind w:left="4820"/>
      <w:jc w:val="center"/>
      <w:rPr>
        <w:rFonts w:ascii="Calibri" w:hAnsi="Calibri" w:cs="Calibri"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28575" b="266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152" w:rsidRDefault="00F446EF" w:rsidP="0087009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</w:t>
                          </w: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:rsidR="00DB4152" w:rsidRDefault="00F446EF" w:rsidP="0087009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DB4152" w:rsidRPr="00EA12A4" w:rsidRDefault="00F446EF" w:rsidP="0087009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02.15pt;margin-top:761.65pt;width:177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" strokecolor="white">
              <v:textbox>
                <w:txbxContent>
                  <w:p w:rsidR="00DB4152" w:rsidRDefault="00F446EF" w:rsidP="0087009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F</w:t>
                    </w: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:rsidR="00DB4152" w:rsidRDefault="00F446EF" w:rsidP="0087009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DB4152" w:rsidRPr="00EA12A4" w:rsidRDefault="00F446EF" w:rsidP="0087009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463">
      <w:rPr>
        <w:rFonts w:ascii="Calibri" w:hAnsi="Calibri" w:cs="Calibri"/>
        <w:sz w:val="18"/>
        <w:szCs w:val="18"/>
      </w:rPr>
      <w:t xml:space="preserve">Fundacja </w:t>
    </w:r>
    <w:r>
      <w:rPr>
        <w:rFonts w:ascii="Calibri" w:hAnsi="Calibri" w:cs="Calibri"/>
        <w:sz w:val="18"/>
        <w:szCs w:val="18"/>
      </w:rPr>
      <w:t>Dar Edukacji</w:t>
    </w:r>
  </w:p>
  <w:p w:rsidR="00DB4152" w:rsidRPr="00861463" w:rsidRDefault="00F446EF" w:rsidP="00330110">
    <w:pPr>
      <w:spacing w:after="0" w:line="240" w:lineRule="auto"/>
      <w:ind w:left="567"/>
      <w:rPr>
        <w:rFonts w:ascii="Calibri" w:hAnsi="Calibri" w:cs="Calibri"/>
        <w:kern w:val="1"/>
        <w:sz w:val="18"/>
        <w:szCs w:val="18"/>
        <w:lang w:eastAsia="zh-CN" w:bidi="hi-IN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6985</wp:posOffset>
          </wp:positionV>
          <wp:extent cx="1200150" cy="409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</w:r>
    <w:r>
      <w:rPr>
        <w:rFonts w:ascii="Calibri" w:hAnsi="Calibri" w:cs="Calibri"/>
        <w:kern w:val="1"/>
        <w:sz w:val="18"/>
        <w:szCs w:val="18"/>
        <w:lang w:eastAsia="zh-CN" w:bidi="hi-IN"/>
      </w:rPr>
      <w:tab/>
      <w:t xml:space="preserve">           </w:t>
    </w:r>
    <w:r w:rsidRPr="00861463">
      <w:rPr>
        <w:rFonts w:ascii="Calibri" w:hAnsi="Calibri" w:cs="Calibri"/>
        <w:kern w:val="1"/>
        <w:sz w:val="18"/>
        <w:szCs w:val="18"/>
        <w:lang w:eastAsia="zh-CN" w:bidi="hi-IN"/>
      </w:rPr>
      <w:t>Hoża 1, 60-591 Poznań</w:t>
    </w:r>
  </w:p>
  <w:p w:rsidR="00DB4152" w:rsidRPr="00A20C13" w:rsidRDefault="00F446EF" w:rsidP="00CC382B">
    <w:pPr>
      <w:widowControl w:val="0"/>
      <w:suppressAutoHyphens/>
      <w:spacing w:after="0" w:line="240" w:lineRule="auto"/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A20C13">
      <w:rPr>
        <w:rFonts w:ascii="Calibri" w:hAnsi="Calibri" w:cs="Calibri"/>
        <w:kern w:val="1"/>
        <w:sz w:val="18"/>
        <w:szCs w:val="18"/>
        <w:lang w:eastAsia="zh-CN" w:bidi="hi-IN"/>
      </w:rPr>
      <w:t>e-mail: firs@firs.org.pl.; www.daredukacji.pl</w:t>
    </w:r>
  </w:p>
  <w:p w:rsidR="00DB4152" w:rsidRPr="00861463" w:rsidRDefault="00F446EF" w:rsidP="00CC382B">
    <w:pPr>
      <w:widowControl w:val="0"/>
      <w:suppressAutoHyphens/>
      <w:spacing w:after="0" w:line="240" w:lineRule="auto"/>
      <w:ind w:left="4820"/>
      <w:jc w:val="center"/>
      <w:rPr>
        <w:rFonts w:ascii="Calibri" w:hAnsi="Calibri" w:cs="Calibri"/>
        <w:kern w:val="1"/>
        <w:sz w:val="18"/>
        <w:szCs w:val="18"/>
        <w:lang w:eastAsia="zh-CN" w:bidi="hi-IN"/>
      </w:rPr>
    </w:pPr>
    <w:r w:rsidRPr="00861463">
      <w:rPr>
        <w:rFonts w:ascii="Calibri" w:hAnsi="Calibri" w:cs="Calibri"/>
        <w:kern w:val="1"/>
        <w:sz w:val="18"/>
        <w:szCs w:val="18"/>
        <w:lang w:eastAsia="zh-CN" w:bidi="hi-IN"/>
      </w:rPr>
      <w:t>tel. 61 642 94 46</w:t>
    </w:r>
  </w:p>
  <w:p w:rsidR="00DB4152" w:rsidRDefault="00F446EF" w:rsidP="00CC382B">
    <w:pPr>
      <w:pStyle w:val="Stopka"/>
    </w:pPr>
    <w:r>
      <w:t xml:space="preserve">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Default="00F446EF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677535" cy="6807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4D9A"/>
    <w:multiLevelType w:val="hybridMultilevel"/>
    <w:tmpl w:val="BBD8D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686E"/>
    <w:multiLevelType w:val="hybridMultilevel"/>
    <w:tmpl w:val="5A8E66D2"/>
    <w:lvl w:ilvl="0" w:tplc="E77C31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4DCD"/>
    <w:multiLevelType w:val="hybridMultilevel"/>
    <w:tmpl w:val="0D86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F"/>
    <w:rsid w:val="00E93B1B"/>
    <w:rsid w:val="00F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6EF"/>
    <w:pPr>
      <w:tabs>
        <w:tab w:val="center" w:pos="4536"/>
        <w:tab w:val="right" w:pos="9072"/>
      </w:tabs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6E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6EF"/>
    <w:pPr>
      <w:tabs>
        <w:tab w:val="center" w:pos="4536"/>
        <w:tab w:val="right" w:pos="9072"/>
      </w:tabs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6EF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6EF"/>
    <w:pPr>
      <w:tabs>
        <w:tab w:val="center" w:pos="4536"/>
        <w:tab w:val="right" w:pos="9072"/>
      </w:tabs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46E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6EF"/>
    <w:pPr>
      <w:tabs>
        <w:tab w:val="center" w:pos="4536"/>
        <w:tab w:val="right" w:pos="9072"/>
      </w:tabs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6EF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FIRS</cp:lastModifiedBy>
  <cp:revision>1</cp:revision>
  <dcterms:created xsi:type="dcterms:W3CDTF">2018-11-07T09:28:00Z</dcterms:created>
  <dcterms:modified xsi:type="dcterms:W3CDTF">2018-11-07T09:30:00Z</dcterms:modified>
</cp:coreProperties>
</file>