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bCs/>
          <w:lang w:eastAsia="pl-PL"/>
        </w:rPr>
      </w:pPr>
      <w:r w:rsidRPr="00E636BA">
        <w:rPr>
          <w:rFonts w:ascii="Arial Narrow" w:eastAsia="Times New Roman" w:hAnsi="Arial Narrow" w:cs="Calibri"/>
          <w:b/>
          <w:bCs/>
          <w:lang w:eastAsia="pl-PL"/>
        </w:rPr>
        <w:t>REGULAMIN UCZESTNICTWA W PROJEKCIE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iCs/>
          <w:spacing w:val="15"/>
          <w:lang w:eastAsia="pl-PL"/>
        </w:rPr>
      </w:pPr>
      <w:r w:rsidRPr="00E636BA">
        <w:rPr>
          <w:rFonts w:ascii="Arial Narrow" w:eastAsia="Times New Roman" w:hAnsi="Arial Narrow" w:cs="Calibri"/>
          <w:b/>
          <w:iCs/>
          <w:spacing w:val="15"/>
          <w:lang w:eastAsia="pl-PL"/>
        </w:rPr>
        <w:t>„</w:t>
      </w:r>
      <w:r w:rsidR="00EA68E2">
        <w:rPr>
          <w:rFonts w:ascii="Arial Narrow" w:eastAsia="Times New Roman" w:hAnsi="Arial Narrow" w:cs="Calibri"/>
          <w:b/>
          <w:iCs/>
          <w:spacing w:val="15"/>
          <w:lang w:eastAsia="pl-PL"/>
        </w:rPr>
        <w:t>Grafik – zawód przyszłośc</w:t>
      </w:r>
      <w:r w:rsidR="00E636BA" w:rsidRPr="00E636BA">
        <w:rPr>
          <w:rFonts w:ascii="Arial Narrow" w:eastAsia="Times New Roman" w:hAnsi="Arial Narrow" w:cs="Calibri"/>
          <w:b/>
          <w:iCs/>
          <w:spacing w:val="15"/>
          <w:lang w:eastAsia="pl-PL"/>
        </w:rPr>
        <w:t>i</w:t>
      </w:r>
      <w:r w:rsidRPr="00E636BA">
        <w:rPr>
          <w:rFonts w:ascii="Arial Narrow" w:eastAsia="Times New Roman" w:hAnsi="Arial Narrow" w:cs="Calibri"/>
          <w:b/>
          <w:iCs/>
          <w:spacing w:val="15"/>
          <w:lang w:eastAsia="pl-PL"/>
        </w:rPr>
        <w:t>”</w:t>
      </w:r>
    </w:p>
    <w:p w:rsidR="00780A8E" w:rsidRPr="00E636BA" w:rsidRDefault="00EA68E2" w:rsidP="002F6F92">
      <w:pPr>
        <w:jc w:val="center"/>
        <w:rPr>
          <w:rFonts w:ascii="Arial Narrow" w:eastAsia="Times New Roman" w:hAnsi="Arial Narrow" w:cs="Calibri"/>
          <w:b/>
          <w:iCs/>
          <w:spacing w:val="15"/>
          <w:lang w:eastAsia="pl-PL"/>
        </w:rPr>
      </w:pPr>
      <w:r>
        <w:rPr>
          <w:rFonts w:ascii="Arial Narrow" w:eastAsia="Times New Roman" w:hAnsi="Arial Narrow" w:cs="Calibri"/>
          <w:b/>
          <w:iCs/>
          <w:spacing w:val="15"/>
          <w:lang w:eastAsia="pl-PL"/>
        </w:rPr>
        <w:t>nr RPWP.08.03.01-30-0026</w:t>
      </w:r>
      <w:r w:rsidR="00F7421E" w:rsidRPr="00E636BA">
        <w:rPr>
          <w:rFonts w:ascii="Arial Narrow" w:eastAsia="Times New Roman" w:hAnsi="Arial Narrow" w:cs="Calibri"/>
          <w:b/>
          <w:iCs/>
          <w:spacing w:val="15"/>
          <w:lang w:eastAsia="pl-PL"/>
        </w:rPr>
        <w:t>/21</w:t>
      </w:r>
    </w:p>
    <w:p w:rsidR="002F6F92" w:rsidRPr="00E636BA" w:rsidRDefault="002F6F92" w:rsidP="002F6F92">
      <w:pPr>
        <w:ind w:left="284" w:hanging="284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§ 1 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Postanowienia ogólne</w:t>
      </w:r>
    </w:p>
    <w:p w:rsidR="002F6F92" w:rsidRPr="008B478D" w:rsidRDefault="002F6F92" w:rsidP="008B478D">
      <w:pPr>
        <w:numPr>
          <w:ilvl w:val="0"/>
          <w:numId w:val="17"/>
        </w:numPr>
        <w:jc w:val="both"/>
        <w:rPr>
          <w:rFonts w:ascii="Arial Narrow" w:eastAsia="Times New Roman" w:hAnsi="Arial Narrow" w:cs="Calibri"/>
          <w:bCs/>
          <w:lang w:eastAsia="pl-PL"/>
        </w:rPr>
      </w:pPr>
      <w:r w:rsidRPr="008B478D">
        <w:rPr>
          <w:rFonts w:ascii="Arial Narrow" w:eastAsia="Times New Roman" w:hAnsi="Arial Narrow" w:cs="Calibri"/>
          <w:lang w:eastAsia="pl-PL"/>
        </w:rPr>
        <w:t xml:space="preserve">Projekt </w:t>
      </w:r>
      <w:r w:rsidRPr="008B478D">
        <w:rPr>
          <w:rFonts w:ascii="Arial Narrow" w:eastAsia="Times New Roman" w:hAnsi="Arial Narrow" w:cs="Calibri"/>
          <w:i/>
          <w:lang w:eastAsia="pl-PL"/>
        </w:rPr>
        <w:t>„</w:t>
      </w:r>
      <w:r w:rsidR="00064140">
        <w:rPr>
          <w:rFonts w:ascii="Arial Narrow" w:eastAsia="Times New Roman" w:hAnsi="Arial Narrow" w:cs="Calibri"/>
          <w:i/>
          <w:lang w:eastAsia="pl-PL"/>
        </w:rPr>
        <w:t>Grafik – zawód przyszłości</w:t>
      </w:r>
      <w:r w:rsidRPr="008B478D">
        <w:rPr>
          <w:rFonts w:ascii="Arial Narrow" w:eastAsia="Times New Roman" w:hAnsi="Arial Narrow" w:cs="Calibri"/>
          <w:i/>
          <w:lang w:eastAsia="pl-PL"/>
        </w:rPr>
        <w:t>”</w:t>
      </w:r>
      <w:r w:rsidR="008B478D" w:rsidRPr="008B478D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F7421E" w:rsidRPr="008B478D">
        <w:rPr>
          <w:rFonts w:ascii="Arial Narrow" w:eastAsia="Times New Roman" w:hAnsi="Arial Narrow" w:cs="Calibri"/>
          <w:i/>
          <w:lang w:eastAsia="pl-PL"/>
        </w:rPr>
        <w:t>nr RPWP.08.03.01-30-00</w:t>
      </w:r>
      <w:r w:rsidR="00EA68E2">
        <w:rPr>
          <w:rFonts w:ascii="Arial Narrow" w:eastAsia="Times New Roman" w:hAnsi="Arial Narrow" w:cs="Calibri"/>
          <w:i/>
          <w:lang w:eastAsia="pl-PL"/>
        </w:rPr>
        <w:t>26</w:t>
      </w:r>
      <w:r w:rsidR="00F7421E" w:rsidRPr="008B478D">
        <w:rPr>
          <w:rFonts w:ascii="Arial Narrow" w:eastAsia="Times New Roman" w:hAnsi="Arial Narrow" w:cs="Calibri"/>
          <w:i/>
          <w:lang w:eastAsia="pl-PL"/>
        </w:rPr>
        <w:t>/21</w:t>
      </w:r>
      <w:r w:rsidR="006A6F0A" w:rsidRPr="008B478D">
        <w:rPr>
          <w:rFonts w:ascii="Arial Narrow" w:eastAsia="Times New Roman" w:hAnsi="Arial Narrow" w:cs="Calibri"/>
          <w:i/>
          <w:lang w:eastAsia="pl-PL"/>
        </w:rPr>
        <w:t xml:space="preserve"> </w:t>
      </w:r>
      <w:r w:rsidRPr="008B478D">
        <w:rPr>
          <w:rFonts w:ascii="Arial Narrow" w:eastAsia="Times New Roman" w:hAnsi="Arial Narrow" w:cs="Calibri"/>
          <w:lang w:eastAsia="pl-PL"/>
        </w:rPr>
        <w:t>jest realizowany przez</w:t>
      </w:r>
      <w:r w:rsidR="00F7421E" w:rsidRPr="008B478D">
        <w:rPr>
          <w:rFonts w:ascii="Arial Narrow" w:eastAsia="Times New Roman" w:hAnsi="Arial Narrow" w:cs="Calibri"/>
          <w:lang w:eastAsia="pl-PL"/>
        </w:rPr>
        <w:t xml:space="preserve"> </w:t>
      </w:r>
      <w:r w:rsidR="008B478D" w:rsidRPr="008B478D">
        <w:rPr>
          <w:rFonts w:ascii="Arial Narrow" w:hAnsi="Arial Narrow" w:cs="Calibri"/>
        </w:rPr>
        <w:t>Fundację</w:t>
      </w:r>
      <w:r w:rsidR="00EA68E2">
        <w:rPr>
          <w:rFonts w:ascii="Arial Narrow" w:hAnsi="Arial Narrow" w:cs="Calibri"/>
        </w:rPr>
        <w:t xml:space="preserve"> Dar Edukacji</w:t>
      </w:r>
      <w:r w:rsidR="00F25D2E">
        <w:rPr>
          <w:rFonts w:ascii="Arial Narrow" w:hAnsi="Arial Narrow" w:cs="Calibri"/>
        </w:rPr>
        <w:t xml:space="preserve"> ul. Zgierska 73, 91-463</w:t>
      </w:r>
      <w:r w:rsidR="008B478D" w:rsidRPr="008B478D">
        <w:rPr>
          <w:rFonts w:ascii="Arial Narrow" w:hAnsi="Arial Narrow" w:cs="Calibri"/>
        </w:rPr>
        <w:t xml:space="preserve">, </w:t>
      </w:r>
      <w:r w:rsidRPr="008B478D">
        <w:rPr>
          <w:rFonts w:ascii="Arial Narrow" w:eastAsia="Times New Roman" w:hAnsi="Arial Narrow" w:cs="Calibri"/>
          <w:lang w:eastAsia="pl-PL"/>
        </w:rPr>
        <w:t xml:space="preserve">na podstawie umowy o dofinansowanie Projektu zawartej z </w:t>
      </w:r>
      <w:r w:rsidRPr="008B478D">
        <w:rPr>
          <w:rFonts w:ascii="Arial Narrow" w:eastAsia="Times New Roman" w:hAnsi="Arial Narrow" w:cs="Calibri"/>
          <w:bCs/>
          <w:lang w:eastAsia="pl-PL"/>
        </w:rPr>
        <w:t>Instytucją Zarządzającą Wielkopolskiego Regionalnego Programu Operacyjnego</w:t>
      </w:r>
      <w:r w:rsidRPr="008B478D">
        <w:rPr>
          <w:rFonts w:ascii="Arial Narrow" w:eastAsia="Times New Roman" w:hAnsi="Arial Narrow" w:cs="Calibri"/>
          <w:lang w:eastAsia="pl-PL"/>
        </w:rPr>
        <w:t xml:space="preserve"> w Poznaniu, </w:t>
      </w:r>
      <w:r w:rsidRPr="008B478D">
        <w:rPr>
          <w:rFonts w:ascii="Arial Narrow" w:hAnsi="Arial Narrow" w:cs="Calibri"/>
          <w:lang w:eastAsia="pl-PL"/>
        </w:rPr>
        <w:t xml:space="preserve">w ramach Wielkopolskiego Regionalnego Programu Operacyjnego na lata 2014-2020 współfinansowanego ze środków Europejskiego Funduszu Społecznego, realizowanego </w:t>
      </w:r>
      <w:r w:rsidR="008B478D" w:rsidRPr="008B478D">
        <w:rPr>
          <w:rFonts w:ascii="Arial Narrow" w:hAnsi="Arial Narrow" w:cs="Calibri"/>
          <w:lang w:eastAsia="pl-PL"/>
        </w:rPr>
        <w:t>w partnerstwie z Centrum Kształcenia „Nauka” sp. z o.o., ul. Warsztatowa 6, 64-920 Piła</w:t>
      </w:r>
      <w:r w:rsidRPr="008B478D">
        <w:rPr>
          <w:rFonts w:ascii="Arial Narrow" w:hAnsi="Arial Narrow" w:cs="Calibri"/>
          <w:lang w:eastAsia="pl-PL"/>
        </w:rPr>
        <w:t>.</w:t>
      </w:r>
    </w:p>
    <w:p w:rsidR="002F6F92" w:rsidRPr="00E636BA" w:rsidRDefault="002F6F92" w:rsidP="002F6F92">
      <w:pPr>
        <w:numPr>
          <w:ilvl w:val="0"/>
          <w:numId w:val="17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Niniejszy Regulamin określa:</w:t>
      </w:r>
    </w:p>
    <w:p w:rsidR="002F6F92" w:rsidRPr="00E636BA" w:rsidRDefault="002F6F92" w:rsidP="002F6F92">
      <w:pPr>
        <w:numPr>
          <w:ilvl w:val="0"/>
          <w:numId w:val="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kryteria uczestnictwa w Projekcie,</w:t>
      </w:r>
    </w:p>
    <w:p w:rsidR="002F6F92" w:rsidRPr="00E636BA" w:rsidRDefault="002F6F92" w:rsidP="002F6F92">
      <w:pPr>
        <w:numPr>
          <w:ilvl w:val="0"/>
          <w:numId w:val="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procedury rekrutacji Uczestników Projektu,</w:t>
      </w:r>
    </w:p>
    <w:p w:rsidR="002F6F92" w:rsidRPr="00E636BA" w:rsidRDefault="002F6F92" w:rsidP="002F6F92">
      <w:pPr>
        <w:numPr>
          <w:ilvl w:val="0"/>
          <w:numId w:val="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zasady organizacji poszczególnych działań w ramach Projektu,</w:t>
      </w:r>
    </w:p>
    <w:p w:rsidR="002F6F92" w:rsidRPr="00E636BA" w:rsidRDefault="002F6F92" w:rsidP="002F6F92">
      <w:pPr>
        <w:numPr>
          <w:ilvl w:val="0"/>
          <w:numId w:val="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prawa i obowiązki Uczestników Projektu.</w:t>
      </w:r>
    </w:p>
    <w:p w:rsidR="002F6F92" w:rsidRPr="00E636BA" w:rsidRDefault="002F6F92" w:rsidP="002F6F92">
      <w:pPr>
        <w:numPr>
          <w:ilvl w:val="0"/>
          <w:numId w:val="17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Ogólny nadzór nad realizacją Projektu, a także rozstrzyganie spraw, które nie są uregulowane w niniejszym Regulaminie, pozostaje w gestii Koordynatora Projektu.</w:t>
      </w:r>
    </w:p>
    <w:p w:rsidR="002F6F92" w:rsidRPr="00E636BA" w:rsidRDefault="002F6F92" w:rsidP="002F6F92">
      <w:pPr>
        <w:numPr>
          <w:ilvl w:val="0"/>
          <w:numId w:val="17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Decyzje Koordynatora Projektu są ostateczne i nie przysługuje od nich odwołanie.</w:t>
      </w:r>
    </w:p>
    <w:p w:rsidR="002F6F92" w:rsidRPr="00E636BA" w:rsidRDefault="002F6F92" w:rsidP="002F6F92">
      <w:pPr>
        <w:numPr>
          <w:ilvl w:val="0"/>
          <w:numId w:val="17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Wszystkie informacje dotyczące realizacji Projektu dostępne są na stronie internetowej Projektu oraz w Biurze Projektu.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2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Słownik pojęć</w:t>
      </w:r>
    </w:p>
    <w:p w:rsidR="002F6F92" w:rsidRPr="00E636BA" w:rsidRDefault="002F6F92" w:rsidP="002F6F92">
      <w:pPr>
        <w:ind w:firstLine="643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Wyjaśnienie pojęć użytych w niniejszym Regulaminie:</w:t>
      </w:r>
    </w:p>
    <w:p w:rsidR="002F6F92" w:rsidRPr="00E636BA" w:rsidRDefault="002F6F92" w:rsidP="00D62EC3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Projektodawca</w:t>
      </w:r>
      <w:r w:rsidRPr="00E636BA">
        <w:rPr>
          <w:rFonts w:ascii="Arial Narrow" w:eastAsia="Times New Roman" w:hAnsi="Arial Narrow" w:cs="Calibri"/>
          <w:lang w:eastAsia="pl-PL"/>
        </w:rPr>
        <w:t xml:space="preserve"> – </w:t>
      </w:r>
      <w:r w:rsidR="00D62EC3" w:rsidRPr="00D62EC3">
        <w:rPr>
          <w:rFonts w:ascii="Arial Narrow" w:eastAsia="Times New Roman" w:hAnsi="Arial Narrow" w:cs="Calibri"/>
          <w:lang w:eastAsia="pl-PL"/>
        </w:rPr>
        <w:t>Fundacj</w:t>
      </w:r>
      <w:r w:rsidR="00D62EC3">
        <w:rPr>
          <w:rFonts w:ascii="Arial Narrow" w:eastAsia="Times New Roman" w:hAnsi="Arial Narrow" w:cs="Calibri"/>
          <w:lang w:eastAsia="pl-PL"/>
        </w:rPr>
        <w:t>a</w:t>
      </w:r>
      <w:r w:rsidR="00064140">
        <w:rPr>
          <w:rFonts w:ascii="Arial Narrow" w:eastAsia="Times New Roman" w:hAnsi="Arial Narrow" w:cs="Calibri"/>
          <w:lang w:eastAsia="pl-PL"/>
        </w:rPr>
        <w:t xml:space="preserve"> Dar Edukacji</w:t>
      </w:r>
      <w:r w:rsidRPr="00E636BA">
        <w:rPr>
          <w:rFonts w:ascii="Arial Narrow" w:eastAsia="Times New Roman" w:hAnsi="Arial Narrow" w:cs="Calibri"/>
          <w:lang w:eastAsia="pl-PL"/>
        </w:rPr>
        <w:t>.</w:t>
      </w:r>
    </w:p>
    <w:p w:rsidR="002F6F92" w:rsidRPr="00E636BA" w:rsidRDefault="002F6F92" w:rsidP="002F6F92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Kandydat</w:t>
      </w:r>
      <w:r w:rsidRPr="00E636BA">
        <w:rPr>
          <w:rFonts w:ascii="Arial Narrow" w:eastAsia="Times New Roman" w:hAnsi="Arial Narrow" w:cs="Calibri"/>
          <w:lang w:eastAsia="pl-PL"/>
        </w:rPr>
        <w:t xml:space="preserve"> – osoba ubiegająca się o zakwalifikowanie do udziału w Projekcie.</w:t>
      </w:r>
    </w:p>
    <w:p w:rsidR="002F6F92" w:rsidRPr="00E636BA" w:rsidRDefault="002F6F92" w:rsidP="002F6F92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Uczestnik Projektu </w:t>
      </w:r>
      <w:r w:rsidRPr="00E636BA">
        <w:rPr>
          <w:rFonts w:ascii="Arial Narrow" w:eastAsia="Times New Roman" w:hAnsi="Arial Narrow" w:cs="Calibri"/>
          <w:lang w:eastAsia="pl-PL"/>
        </w:rPr>
        <w:t>– osoba zakwalifikowana do udziału w Projekcie.</w:t>
      </w:r>
    </w:p>
    <w:p w:rsidR="006A6F0A" w:rsidRPr="00E636BA" w:rsidRDefault="002F6F92" w:rsidP="00D62EC3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Projekt</w:t>
      </w:r>
      <w:r w:rsidR="00D62EC3">
        <w:rPr>
          <w:rFonts w:ascii="Arial Narrow" w:eastAsia="Times New Roman" w:hAnsi="Arial Narrow" w:cs="Calibri"/>
          <w:lang w:eastAsia="pl-PL"/>
        </w:rPr>
        <w:t xml:space="preserve"> – </w:t>
      </w:r>
      <w:r w:rsidR="00EA68E2">
        <w:rPr>
          <w:rFonts w:ascii="Arial Narrow" w:eastAsia="Times New Roman" w:hAnsi="Arial Narrow" w:cs="Calibri"/>
          <w:i/>
          <w:lang w:eastAsia="pl-PL"/>
        </w:rPr>
        <w:t>„Grafik – zawód przyszłości” nr RPWP.08.03.01-30-0026</w:t>
      </w:r>
      <w:r w:rsidR="00D62EC3" w:rsidRPr="00D62EC3">
        <w:rPr>
          <w:rFonts w:ascii="Arial Narrow" w:eastAsia="Times New Roman" w:hAnsi="Arial Narrow" w:cs="Calibri"/>
          <w:i/>
          <w:lang w:eastAsia="pl-PL"/>
        </w:rPr>
        <w:t xml:space="preserve">/21 </w:t>
      </w:r>
      <w:r w:rsidRPr="00E636BA">
        <w:rPr>
          <w:rFonts w:ascii="Arial Narrow" w:eastAsia="Times New Roman" w:hAnsi="Arial Narrow" w:cs="Calibri"/>
          <w:i/>
          <w:lang w:eastAsia="pl-PL"/>
        </w:rPr>
        <w:t xml:space="preserve"> </w:t>
      </w:r>
    </w:p>
    <w:p w:rsidR="002F6F92" w:rsidRPr="00E636BA" w:rsidRDefault="002F6F92" w:rsidP="002F6F92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Koordynator Projektu </w:t>
      </w:r>
      <w:r w:rsidRPr="00E636BA">
        <w:rPr>
          <w:rFonts w:ascii="Arial Narrow" w:eastAsia="Times New Roman" w:hAnsi="Arial Narrow" w:cs="Calibri"/>
          <w:lang w:eastAsia="pl-PL"/>
        </w:rPr>
        <w:t>– osoba zarządzająca Projektem.</w:t>
      </w:r>
    </w:p>
    <w:p w:rsidR="002F6F92" w:rsidRPr="00E636BA" w:rsidRDefault="002F6F92" w:rsidP="002F6F92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Biuro Projektu </w:t>
      </w:r>
      <w:r w:rsidRPr="00E636BA">
        <w:rPr>
          <w:rFonts w:ascii="Arial Narrow" w:eastAsia="Times New Roman" w:hAnsi="Arial Narrow" w:cs="Calibri"/>
          <w:lang w:eastAsia="pl-PL"/>
        </w:rPr>
        <w:t>– ul. Hoża 1, 60-591 Poznań.</w:t>
      </w:r>
    </w:p>
    <w:p w:rsidR="002F6F92" w:rsidRPr="00E636BA" w:rsidRDefault="002F6F92" w:rsidP="002F6F92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Strona internetowa Projektu </w:t>
      </w:r>
      <w:r w:rsidRPr="00E636BA">
        <w:rPr>
          <w:rFonts w:ascii="Arial Narrow" w:eastAsia="Times New Roman" w:hAnsi="Arial Narrow" w:cs="Calibri"/>
          <w:lang w:eastAsia="pl-PL"/>
        </w:rPr>
        <w:t>– www.</w:t>
      </w:r>
      <w:r w:rsidR="00EA68E2">
        <w:rPr>
          <w:rFonts w:ascii="Arial Narrow" w:eastAsia="Times New Roman" w:hAnsi="Arial Narrow" w:cs="Calibri"/>
          <w:lang w:eastAsia="pl-PL"/>
        </w:rPr>
        <w:t>daredukacji.pl</w:t>
      </w:r>
    </w:p>
    <w:p w:rsidR="002F6F92" w:rsidRPr="00E636BA" w:rsidRDefault="002F6F92" w:rsidP="0046666C">
      <w:pPr>
        <w:numPr>
          <w:ilvl w:val="0"/>
          <w:numId w:val="14"/>
        </w:numPr>
        <w:contextualSpacing/>
        <w:jc w:val="both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Regulamin</w:t>
      </w:r>
      <w:r w:rsidRPr="00E636BA">
        <w:rPr>
          <w:rFonts w:ascii="Arial Narrow" w:eastAsia="Times New Roman" w:hAnsi="Arial Narrow" w:cs="Calibri"/>
          <w:lang w:eastAsia="pl-PL"/>
        </w:rPr>
        <w:t xml:space="preserve"> - Regulamin Projektu </w:t>
      </w:r>
      <w:r w:rsidRPr="00E636BA">
        <w:rPr>
          <w:rFonts w:ascii="Arial Narrow" w:eastAsia="Times New Roman" w:hAnsi="Arial Narrow" w:cs="Calibri"/>
          <w:i/>
          <w:lang w:eastAsia="pl-PL"/>
        </w:rPr>
        <w:t>„</w:t>
      </w:r>
      <w:r w:rsidR="00EA68E2">
        <w:rPr>
          <w:rFonts w:ascii="Arial Narrow" w:eastAsia="Times New Roman" w:hAnsi="Arial Narrow" w:cs="Calibri"/>
          <w:i/>
          <w:lang w:eastAsia="pl-PL"/>
        </w:rPr>
        <w:t>Grafik – zawód przyszłości</w:t>
      </w:r>
      <w:r w:rsidRPr="00E636BA">
        <w:rPr>
          <w:rFonts w:ascii="Arial Narrow" w:eastAsia="Times New Roman" w:hAnsi="Arial Narrow" w:cs="Calibri"/>
          <w:i/>
          <w:lang w:eastAsia="pl-PL"/>
        </w:rPr>
        <w:t>”.</w:t>
      </w:r>
    </w:p>
    <w:p w:rsidR="00563B31" w:rsidRPr="00E636BA" w:rsidRDefault="00563B31" w:rsidP="00563B31">
      <w:pPr>
        <w:ind w:left="1003"/>
        <w:contextualSpacing/>
        <w:jc w:val="both"/>
        <w:rPr>
          <w:rFonts w:ascii="Arial Narrow" w:eastAsia="Times New Roman" w:hAnsi="Arial Narrow" w:cs="Calibri"/>
          <w:b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3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Główne założenia</w:t>
      </w:r>
    </w:p>
    <w:p w:rsidR="002F6F92" w:rsidRPr="00E636BA" w:rsidRDefault="002F6F92" w:rsidP="0046666C">
      <w:pPr>
        <w:numPr>
          <w:ilvl w:val="0"/>
          <w:numId w:val="3"/>
        </w:numPr>
        <w:jc w:val="both"/>
        <w:rPr>
          <w:rFonts w:ascii="Arial Narrow" w:eastAsia="Times New Roman" w:hAnsi="Arial Narrow" w:cs="Calibri"/>
          <w:color w:val="FF0000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Projekt jest realizo</w:t>
      </w:r>
      <w:r w:rsidR="00EA68E2">
        <w:rPr>
          <w:rFonts w:ascii="Arial Narrow" w:eastAsia="Times New Roman" w:hAnsi="Arial Narrow" w:cs="Calibri"/>
          <w:lang w:eastAsia="pl-PL"/>
        </w:rPr>
        <w:t>wany od 01.01</w:t>
      </w:r>
      <w:r w:rsidR="003A346D" w:rsidRPr="00E636BA">
        <w:rPr>
          <w:rFonts w:ascii="Arial Narrow" w:eastAsia="Times New Roman" w:hAnsi="Arial Narrow" w:cs="Calibri"/>
          <w:lang w:eastAsia="pl-PL"/>
        </w:rPr>
        <w:t>.2022 roku do 30.06.2023</w:t>
      </w:r>
      <w:r w:rsidRPr="00E636BA">
        <w:rPr>
          <w:rFonts w:ascii="Arial Narrow" w:eastAsia="Times New Roman" w:hAnsi="Arial Narrow" w:cs="Calibri"/>
          <w:lang w:eastAsia="pl-PL"/>
        </w:rPr>
        <w:t xml:space="preserve"> roku w</w:t>
      </w:r>
      <w:r w:rsidR="00BB109E" w:rsidRPr="00E636BA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 xml:space="preserve"> </w:t>
      </w:r>
      <w:r w:rsidR="0046666C" w:rsidRPr="0046666C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>Centrum Kształcenia „Nauka” sp. z o.o.</w:t>
      </w:r>
    </w:p>
    <w:p w:rsidR="003A346D" w:rsidRPr="004D1788" w:rsidRDefault="002F6F92" w:rsidP="00AB25AD">
      <w:pPr>
        <w:numPr>
          <w:ilvl w:val="0"/>
          <w:numId w:val="3"/>
        </w:numPr>
        <w:jc w:val="both"/>
        <w:rPr>
          <w:rFonts w:ascii="Arial Narrow" w:eastAsia="Times New Roman" w:hAnsi="Arial Narrow" w:cs="Calibri"/>
          <w:lang w:eastAsia="pl-PL"/>
        </w:rPr>
      </w:pPr>
      <w:r w:rsidRPr="004D1788">
        <w:rPr>
          <w:rFonts w:ascii="Arial Narrow" w:eastAsia="Times New Roman" w:hAnsi="Arial Narrow" w:cs="Calibri"/>
          <w:lang w:eastAsia="pl-PL"/>
        </w:rPr>
        <w:t xml:space="preserve">Projekt zakłada </w:t>
      </w:r>
      <w:r w:rsidR="003A346D" w:rsidRPr="004D1788">
        <w:rPr>
          <w:rFonts w:ascii="Arial Narrow" w:eastAsia="Times New Roman" w:hAnsi="Arial Narrow" w:cs="Calibri"/>
          <w:lang w:eastAsia="pl-PL"/>
        </w:rPr>
        <w:t>podniesie</w:t>
      </w:r>
      <w:r w:rsidR="00EA68E2">
        <w:rPr>
          <w:rFonts w:ascii="Arial Narrow" w:eastAsia="Times New Roman" w:hAnsi="Arial Narrow" w:cs="Calibri"/>
          <w:lang w:eastAsia="pl-PL"/>
        </w:rPr>
        <w:t>nie kompetencji i kwalifikacji w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śród minimum </w:t>
      </w:r>
      <w:r w:rsidR="004D1788" w:rsidRPr="004D1788">
        <w:rPr>
          <w:rFonts w:ascii="Arial Narrow" w:eastAsia="Times New Roman" w:hAnsi="Arial Narrow" w:cs="Calibri"/>
          <w:lang w:eastAsia="pl-PL"/>
        </w:rPr>
        <w:t>32 (12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kobiet i </w:t>
      </w:r>
      <w:r w:rsidR="004D1788" w:rsidRPr="004D1788">
        <w:rPr>
          <w:rFonts w:ascii="Arial Narrow" w:eastAsia="Times New Roman" w:hAnsi="Arial Narrow" w:cs="Calibri"/>
          <w:lang w:eastAsia="pl-PL"/>
        </w:rPr>
        <w:t>20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mężczyzn) uczniów/</w:t>
      </w:r>
      <w:proofErr w:type="spellStart"/>
      <w:r w:rsidR="003A346D" w:rsidRPr="004D1788">
        <w:rPr>
          <w:rFonts w:ascii="Arial Narrow" w:eastAsia="Times New Roman" w:hAnsi="Arial Narrow" w:cs="Calibri"/>
          <w:lang w:eastAsia="pl-PL"/>
        </w:rPr>
        <w:t>ennic</w:t>
      </w:r>
      <w:proofErr w:type="spellEnd"/>
      <w:r w:rsidR="003A346D" w:rsidRPr="004D1788">
        <w:rPr>
          <w:rFonts w:ascii="Arial Narrow" w:eastAsia="Times New Roman" w:hAnsi="Arial Narrow" w:cs="Calibri"/>
          <w:lang w:eastAsia="pl-PL"/>
        </w:rPr>
        <w:t xml:space="preserve"> i </w:t>
      </w:r>
      <w:r w:rsidR="004D1788" w:rsidRPr="004D1788">
        <w:rPr>
          <w:rFonts w:ascii="Arial Narrow" w:eastAsia="Times New Roman" w:hAnsi="Arial Narrow" w:cs="Calibri"/>
          <w:lang w:eastAsia="pl-PL"/>
        </w:rPr>
        <w:t>5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nauczycie</w:t>
      </w:r>
      <w:r w:rsidR="00BE2682">
        <w:rPr>
          <w:rFonts w:ascii="Arial Narrow" w:eastAsia="Times New Roman" w:hAnsi="Arial Narrow" w:cs="Calibri"/>
          <w:lang w:eastAsia="pl-PL"/>
        </w:rPr>
        <w:t>li</w:t>
      </w:r>
      <w:r w:rsidR="00EA68E2">
        <w:rPr>
          <w:rFonts w:ascii="Arial Narrow" w:eastAsia="Times New Roman" w:hAnsi="Arial Narrow" w:cs="Calibri"/>
          <w:lang w:eastAsia="pl-PL"/>
        </w:rPr>
        <w:t xml:space="preserve"> z kierunku technik grafiki i poligrafii cyfrowej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prowadzonym w </w:t>
      </w:r>
      <w:r w:rsidR="004D1788" w:rsidRPr="004D1788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 xml:space="preserve">Centrum Kształcenia „Nauka” sp. z o.o. 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poprzez objęcie wsparciem </w:t>
      </w:r>
      <w:r w:rsidR="004D1788">
        <w:rPr>
          <w:rFonts w:ascii="Arial Narrow" w:eastAsia="Times New Roman" w:hAnsi="Arial Narrow" w:cs="Calibri"/>
          <w:lang w:eastAsia="pl-PL"/>
        </w:rPr>
        <w:t>40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(</w:t>
      </w:r>
      <w:r w:rsidR="004D1788">
        <w:rPr>
          <w:rFonts w:ascii="Arial Narrow" w:eastAsia="Times New Roman" w:hAnsi="Arial Narrow" w:cs="Calibri"/>
          <w:lang w:eastAsia="pl-PL"/>
        </w:rPr>
        <w:t>15 kobiet i 25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mężczyzn) uczniów zajęciami i kursami zawodowymi i zajęciami roz</w:t>
      </w:r>
      <w:r w:rsidR="0009729A">
        <w:rPr>
          <w:rFonts w:ascii="Arial Narrow" w:eastAsia="Times New Roman" w:hAnsi="Arial Narrow" w:cs="Calibri"/>
          <w:lang w:eastAsia="pl-PL"/>
        </w:rPr>
        <w:t>wijającymi kompetencje kluczowe</w:t>
      </w:r>
      <w:r w:rsidR="003A346D" w:rsidRPr="004D1788">
        <w:rPr>
          <w:rFonts w:ascii="Arial Narrow" w:eastAsia="Times New Roman" w:hAnsi="Arial Narrow" w:cs="Calibri"/>
          <w:lang w:eastAsia="pl-PL"/>
        </w:rPr>
        <w:t>, doradztwem zawodowym i przeprowadzeniem staży uczniowskich dzięki nawiązaniu współpracy z loka</w:t>
      </w:r>
      <w:r w:rsidR="0009729A">
        <w:rPr>
          <w:rFonts w:ascii="Arial Narrow" w:eastAsia="Times New Roman" w:hAnsi="Arial Narrow" w:cs="Calibri"/>
          <w:lang w:eastAsia="pl-PL"/>
        </w:rPr>
        <w:t>lnymi pracodawcami, doposażenie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pracowni kształcenia praktycznego i objęcie </w:t>
      </w:r>
      <w:r w:rsidR="0009729A">
        <w:rPr>
          <w:rFonts w:ascii="Arial Narrow" w:eastAsia="Times New Roman" w:hAnsi="Arial Narrow" w:cs="Calibri"/>
          <w:lang w:eastAsia="pl-PL"/>
        </w:rPr>
        <w:t>5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 nauczycielek kształcenia </w:t>
      </w:r>
      <w:bookmarkStart w:id="0" w:name="_GoBack"/>
      <w:bookmarkEnd w:id="0"/>
      <w:r w:rsidR="003A346D" w:rsidRPr="004D1788">
        <w:rPr>
          <w:rFonts w:ascii="Arial Narrow" w:eastAsia="Times New Roman" w:hAnsi="Arial Narrow" w:cs="Calibri"/>
          <w:lang w:eastAsia="pl-PL"/>
        </w:rPr>
        <w:t>zawodowego szkoleni</w:t>
      </w:r>
      <w:r w:rsidR="00EA68E2">
        <w:rPr>
          <w:rFonts w:ascii="Arial Narrow" w:eastAsia="Times New Roman" w:hAnsi="Arial Narrow" w:cs="Calibri"/>
          <w:lang w:eastAsia="pl-PL"/>
        </w:rPr>
        <w:t>ami i kursami w okresie od 01.01</w:t>
      </w:r>
      <w:r w:rsidR="003A346D" w:rsidRPr="004D1788">
        <w:rPr>
          <w:rFonts w:ascii="Arial Narrow" w:eastAsia="Times New Roman" w:hAnsi="Arial Narrow" w:cs="Calibri"/>
          <w:lang w:eastAsia="pl-PL"/>
        </w:rPr>
        <w:t xml:space="preserve">.2022 do 30.06.2023r. </w:t>
      </w:r>
    </w:p>
    <w:p w:rsidR="002F6F92" w:rsidRPr="00E636BA" w:rsidRDefault="002F6F92" w:rsidP="003A346D">
      <w:pPr>
        <w:numPr>
          <w:ilvl w:val="0"/>
          <w:numId w:val="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lastRenderedPageBreak/>
        <w:t>Uczestnik Projektu uprawniony jest do nieodpłatnego udziału w Projekcie. Projektodawca pokrywa koszty wynagrodzenia trenerów, materiałów dydaktycznych, sprzętów wykorzystywanych na zajęciach.</w:t>
      </w:r>
    </w:p>
    <w:p w:rsidR="00563B31" w:rsidRPr="00E636BA" w:rsidRDefault="002F6F92" w:rsidP="00563B31">
      <w:pPr>
        <w:numPr>
          <w:ilvl w:val="0"/>
          <w:numId w:val="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Jeden uczestnik może skor</w:t>
      </w:r>
      <w:r w:rsidR="005120F1" w:rsidRPr="00E636BA">
        <w:rPr>
          <w:rFonts w:ascii="Arial Narrow" w:eastAsia="Times New Roman" w:hAnsi="Arial Narrow" w:cs="Calibri"/>
          <w:lang w:eastAsia="pl-PL"/>
        </w:rPr>
        <w:t>zystać z udziału w kilku zadaniach.</w:t>
      </w:r>
    </w:p>
    <w:p w:rsidR="002A6F9B" w:rsidRDefault="002A6F9B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§ 4 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color w:val="000000"/>
          <w:lang w:eastAsia="pl-PL"/>
        </w:rPr>
      </w:pPr>
      <w:r w:rsidRPr="00E636BA">
        <w:rPr>
          <w:rFonts w:ascii="Arial Narrow" w:eastAsia="Times New Roman" w:hAnsi="Arial Narrow" w:cs="Calibri"/>
          <w:b/>
          <w:color w:val="000000"/>
          <w:lang w:eastAsia="pl-PL"/>
        </w:rPr>
        <w:t>Zakres wsparcia</w:t>
      </w:r>
    </w:p>
    <w:p w:rsidR="002F6F92" w:rsidRDefault="002F6F92" w:rsidP="002F6F92">
      <w:pPr>
        <w:ind w:firstLine="360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color w:val="000000"/>
          <w:lang w:eastAsia="pl-PL"/>
        </w:rPr>
        <w:t>Projekt obejmuje następujące formy wsparcia</w:t>
      </w:r>
      <w:r w:rsidRPr="00E636BA">
        <w:rPr>
          <w:rFonts w:ascii="Arial Narrow" w:eastAsia="Times New Roman" w:hAnsi="Arial Narrow" w:cs="Calibri"/>
          <w:lang w:eastAsia="pl-PL"/>
        </w:rPr>
        <w:t>:</w:t>
      </w:r>
    </w:p>
    <w:p w:rsidR="00591503" w:rsidRDefault="00591503" w:rsidP="002F6F92">
      <w:pPr>
        <w:ind w:firstLine="360"/>
        <w:rPr>
          <w:rFonts w:ascii="Arial Narrow" w:eastAsia="Times New Roman" w:hAnsi="Arial Narrow" w:cs="Calibri"/>
          <w:lang w:eastAsia="pl-PL"/>
        </w:rPr>
      </w:pPr>
    </w:p>
    <w:p w:rsidR="00591503" w:rsidRPr="00E36471" w:rsidRDefault="00064140" w:rsidP="00E36471">
      <w:pPr>
        <w:pStyle w:val="Akapitzlist"/>
        <w:numPr>
          <w:ilvl w:val="0"/>
          <w:numId w:val="38"/>
        </w:numPr>
        <w:rPr>
          <w:rFonts w:ascii="Arial Narrow" w:eastAsia="Times New Roman" w:hAnsi="Arial Narrow" w:cs="Calibri"/>
          <w:b/>
          <w:lang w:eastAsia="pl-PL"/>
        </w:rPr>
      </w:pPr>
      <w:r w:rsidRPr="00E36471">
        <w:rPr>
          <w:rFonts w:ascii="Arial Narrow" w:eastAsia="Times New Roman" w:hAnsi="Arial Narrow" w:cs="Calibri"/>
          <w:b/>
          <w:lang w:eastAsia="pl-PL"/>
        </w:rPr>
        <w:t xml:space="preserve">Doposażenie 2 pracowni </w:t>
      </w:r>
      <w:r w:rsidR="00591503" w:rsidRPr="00E36471">
        <w:rPr>
          <w:rFonts w:ascii="Arial Narrow" w:eastAsia="Times New Roman" w:hAnsi="Arial Narrow" w:cs="Calibri"/>
          <w:b/>
          <w:lang w:eastAsia="pl-PL"/>
        </w:rPr>
        <w:t>kształcenia technika grafiki i poligrafii cyfrowej</w:t>
      </w:r>
      <w:r w:rsidR="00C43782">
        <w:rPr>
          <w:rFonts w:ascii="Arial Narrow" w:eastAsia="Times New Roman" w:hAnsi="Arial Narrow" w:cs="Calibri"/>
          <w:b/>
          <w:lang w:eastAsia="pl-PL"/>
        </w:rPr>
        <w:t>.</w:t>
      </w:r>
    </w:p>
    <w:p w:rsidR="00696AB1" w:rsidRPr="00E36471" w:rsidRDefault="00696AB1" w:rsidP="00E36471">
      <w:pPr>
        <w:pStyle w:val="Akapitzlist"/>
        <w:numPr>
          <w:ilvl w:val="0"/>
          <w:numId w:val="38"/>
        </w:numPr>
        <w:rPr>
          <w:rFonts w:ascii="Arial Narrow" w:eastAsia="Times New Roman" w:hAnsi="Arial Narrow" w:cs="Calibri"/>
          <w:b/>
          <w:lang w:eastAsia="pl-PL"/>
        </w:rPr>
      </w:pPr>
      <w:r w:rsidRPr="00E36471">
        <w:rPr>
          <w:rFonts w:ascii="Arial Narrow" w:eastAsia="Times New Roman" w:hAnsi="Arial Narrow" w:cs="Calibri"/>
          <w:b/>
          <w:lang w:eastAsia="pl-PL"/>
        </w:rPr>
        <w:t>Dla ucznia:</w:t>
      </w:r>
    </w:p>
    <w:p w:rsidR="00DA076C" w:rsidRPr="00BE2682" w:rsidRDefault="00AE563C" w:rsidP="00BE2682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 w:rsidRPr="00BE2682">
        <w:rPr>
          <w:rFonts w:ascii="Arial Narrow" w:eastAsia="Times New Roman" w:hAnsi="Arial Narrow" w:cs="Calibri"/>
          <w:lang w:eastAsia="pl-PL"/>
        </w:rPr>
        <w:t>Staże uczniowskie</w:t>
      </w:r>
      <w:r w:rsidR="00CC4345" w:rsidRPr="00BE2682">
        <w:rPr>
          <w:rFonts w:ascii="Arial Narrow" w:eastAsia="Times New Roman" w:hAnsi="Arial Narrow" w:cs="Calibri"/>
          <w:lang w:eastAsia="pl-PL"/>
        </w:rPr>
        <w:t xml:space="preserve"> wykraczające poza zakres ks</w:t>
      </w:r>
      <w:r w:rsidR="00BE2682" w:rsidRPr="00BE2682">
        <w:rPr>
          <w:rFonts w:ascii="Arial Narrow" w:eastAsia="Times New Roman" w:hAnsi="Arial Narrow" w:cs="Calibri"/>
          <w:lang w:eastAsia="pl-PL"/>
        </w:rPr>
        <w:t xml:space="preserve">ztałcenia zawodowo-praktycznego (w wymiarze </w:t>
      </w:r>
      <w:r w:rsidR="00CC4345" w:rsidRPr="00BE2682">
        <w:rPr>
          <w:rFonts w:ascii="Arial Narrow" w:eastAsia="Times New Roman" w:hAnsi="Arial Narrow" w:cs="Calibri"/>
          <w:lang w:eastAsia="pl-PL"/>
        </w:rPr>
        <w:t>150 godzin</w:t>
      </w:r>
      <w:r w:rsidR="00BE2682" w:rsidRPr="00BE2682">
        <w:rPr>
          <w:rFonts w:ascii="Arial Narrow" w:eastAsia="Times New Roman" w:hAnsi="Arial Narrow" w:cs="Calibri"/>
          <w:lang w:eastAsia="pl-PL"/>
        </w:rPr>
        <w:t>)</w:t>
      </w:r>
    </w:p>
    <w:p w:rsidR="002D5E0C" w:rsidRDefault="002D5E0C" w:rsidP="002E5C7A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Zajęcie rozwijające kompetencje kluczowe z języka angielskiego</w:t>
      </w:r>
      <w:r w:rsidR="00D85B2D" w:rsidRPr="00E636BA">
        <w:rPr>
          <w:rFonts w:ascii="Arial Narrow" w:eastAsia="Times New Roman" w:hAnsi="Arial Narrow" w:cs="Calibri"/>
          <w:lang w:eastAsia="pl-PL"/>
        </w:rPr>
        <w:t xml:space="preserve"> dla uczniów szczególnie uzdolnionych</w:t>
      </w:r>
      <w:r w:rsidR="007603AD">
        <w:rPr>
          <w:rFonts w:ascii="Arial Narrow" w:eastAsia="Times New Roman" w:hAnsi="Arial Narrow" w:cs="Calibri"/>
          <w:lang w:eastAsia="pl-PL"/>
        </w:rPr>
        <w:t xml:space="preserve"> (6</w:t>
      </w:r>
      <w:r w:rsidR="00E9590A" w:rsidRPr="00E636BA">
        <w:rPr>
          <w:rFonts w:ascii="Arial Narrow" w:eastAsia="Times New Roman" w:hAnsi="Arial Narrow" w:cs="Calibri"/>
          <w:lang w:eastAsia="pl-PL"/>
        </w:rPr>
        <w:t>0 godzin wsparcia).</w:t>
      </w:r>
    </w:p>
    <w:p w:rsidR="007603AD" w:rsidRDefault="007603AD" w:rsidP="002E5C7A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Za</w:t>
      </w:r>
      <w:r w:rsidR="00591503">
        <w:rPr>
          <w:rFonts w:ascii="Arial Narrow" w:eastAsia="Times New Roman" w:hAnsi="Arial Narrow" w:cs="Calibri"/>
          <w:lang w:eastAsia="pl-PL"/>
        </w:rPr>
        <w:t xml:space="preserve">jęcia wyrównujące deficyty uczniów </w:t>
      </w:r>
      <w:r>
        <w:rPr>
          <w:rFonts w:ascii="Arial Narrow" w:eastAsia="Times New Roman" w:hAnsi="Arial Narrow" w:cs="Calibri"/>
          <w:lang w:eastAsia="pl-PL"/>
        </w:rPr>
        <w:t>z języka angielskiego</w:t>
      </w:r>
      <w:r w:rsidR="00F9786A">
        <w:rPr>
          <w:rFonts w:ascii="Arial Narrow" w:eastAsia="Times New Roman" w:hAnsi="Arial Narrow" w:cs="Calibri"/>
          <w:lang w:eastAsia="pl-PL"/>
        </w:rPr>
        <w:t xml:space="preserve"> (60 godzin wsparcia)</w:t>
      </w:r>
    </w:p>
    <w:p w:rsidR="007603AD" w:rsidRPr="00E636BA" w:rsidRDefault="007603AD" w:rsidP="002E5C7A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 w:rsidRPr="007603AD">
        <w:rPr>
          <w:rFonts w:ascii="Arial Narrow" w:eastAsia="Times New Roman" w:hAnsi="Arial Narrow" w:cs="Calibri"/>
          <w:lang w:eastAsia="pl-PL"/>
        </w:rPr>
        <w:t>Zajęcia przygotowujące uczniów do egzaminu zawodowe</w:t>
      </w:r>
      <w:r w:rsidR="00591503">
        <w:rPr>
          <w:rFonts w:ascii="Arial Narrow" w:eastAsia="Times New Roman" w:hAnsi="Arial Narrow" w:cs="Calibri"/>
          <w:lang w:eastAsia="pl-PL"/>
        </w:rPr>
        <w:t>go w zakresie kompetencji PGF.04</w:t>
      </w:r>
      <w:r w:rsidR="00F9786A">
        <w:rPr>
          <w:rFonts w:ascii="Arial Narrow" w:eastAsia="Times New Roman" w:hAnsi="Arial Narrow" w:cs="Calibri"/>
          <w:lang w:eastAsia="pl-PL"/>
        </w:rPr>
        <w:t xml:space="preserve"> (60 godzin wsparcia)</w:t>
      </w:r>
    </w:p>
    <w:p w:rsidR="00E9590A" w:rsidRPr="00E636BA" w:rsidRDefault="005C1651" w:rsidP="002E5C7A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Zewnętrzny kurs podnoszący  kompetencje zawodowe uczniów w zakresie grafiki cyfrowej 3D </w:t>
      </w:r>
      <w:r w:rsidR="00C43782">
        <w:rPr>
          <w:rFonts w:ascii="Arial Narrow" w:eastAsia="Times New Roman" w:hAnsi="Arial Narrow" w:cs="Calibri"/>
          <w:lang w:eastAsia="pl-PL"/>
        </w:rPr>
        <w:t>(</w:t>
      </w:r>
      <w:r>
        <w:rPr>
          <w:rFonts w:ascii="Arial Narrow" w:eastAsia="Times New Roman" w:hAnsi="Arial Narrow" w:cs="Calibri"/>
          <w:lang w:eastAsia="pl-PL"/>
        </w:rPr>
        <w:t>40</w:t>
      </w:r>
      <w:r w:rsidR="00C43782">
        <w:rPr>
          <w:rFonts w:ascii="Arial Narrow" w:eastAsia="Times New Roman" w:hAnsi="Arial Narrow" w:cs="Calibri"/>
          <w:lang w:eastAsia="pl-PL"/>
        </w:rPr>
        <w:t xml:space="preserve"> godzin)</w:t>
      </w:r>
    </w:p>
    <w:p w:rsidR="00E9590A" w:rsidRPr="00E636BA" w:rsidRDefault="00E9590A" w:rsidP="002E5C7A">
      <w:pPr>
        <w:pStyle w:val="Akapitzlist"/>
        <w:numPr>
          <w:ilvl w:val="0"/>
          <w:numId w:val="33"/>
        </w:numPr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Doradztwo zawodowe indywidualne</w:t>
      </w:r>
      <w:r w:rsidR="002E5C7A">
        <w:rPr>
          <w:rFonts w:ascii="Arial Narrow" w:eastAsia="Times New Roman" w:hAnsi="Arial Narrow" w:cs="Calibri"/>
          <w:lang w:eastAsia="pl-PL"/>
        </w:rPr>
        <w:t xml:space="preserve"> i grupowe</w:t>
      </w:r>
      <w:r w:rsidRPr="00E636BA">
        <w:rPr>
          <w:rFonts w:ascii="Arial Narrow" w:eastAsia="Times New Roman" w:hAnsi="Arial Narrow" w:cs="Calibri"/>
          <w:lang w:eastAsia="pl-PL"/>
        </w:rPr>
        <w:t xml:space="preserve"> </w:t>
      </w:r>
      <w:r w:rsidR="00BD6408">
        <w:rPr>
          <w:rFonts w:ascii="Arial Narrow" w:eastAsia="Times New Roman" w:hAnsi="Arial Narrow" w:cs="Calibri"/>
          <w:lang w:eastAsia="pl-PL"/>
        </w:rPr>
        <w:t>(5</w:t>
      </w:r>
      <w:r w:rsidRPr="00E636BA">
        <w:rPr>
          <w:rFonts w:ascii="Arial Narrow" w:eastAsia="Times New Roman" w:hAnsi="Arial Narrow" w:cs="Calibri"/>
          <w:lang w:eastAsia="pl-PL"/>
        </w:rPr>
        <w:t xml:space="preserve"> godziny na osobę</w:t>
      </w:r>
      <w:r w:rsidR="00BD6408">
        <w:rPr>
          <w:rFonts w:ascii="Arial Narrow" w:eastAsia="Times New Roman" w:hAnsi="Arial Narrow" w:cs="Calibri"/>
          <w:lang w:eastAsia="pl-PL"/>
        </w:rPr>
        <w:t xml:space="preserve"> wsp</w:t>
      </w:r>
      <w:r w:rsidR="00591503">
        <w:rPr>
          <w:rFonts w:ascii="Arial Narrow" w:eastAsia="Times New Roman" w:hAnsi="Arial Narrow" w:cs="Calibri"/>
          <w:lang w:eastAsia="pl-PL"/>
        </w:rPr>
        <w:t>a</w:t>
      </w:r>
      <w:r w:rsidR="00BD6408">
        <w:rPr>
          <w:rFonts w:ascii="Arial Narrow" w:eastAsia="Times New Roman" w:hAnsi="Arial Narrow" w:cs="Calibri"/>
          <w:lang w:eastAsia="pl-PL"/>
        </w:rPr>
        <w:t>rcia indywidualnego oraz 15 godzin wsparcia grupowego</w:t>
      </w:r>
      <w:r w:rsidRPr="00E636BA">
        <w:rPr>
          <w:rFonts w:ascii="Arial Narrow" w:eastAsia="Times New Roman" w:hAnsi="Arial Narrow" w:cs="Calibri"/>
          <w:lang w:eastAsia="pl-PL"/>
        </w:rPr>
        <w:t>).</w:t>
      </w:r>
    </w:p>
    <w:p w:rsidR="00696AB1" w:rsidRPr="00E36471" w:rsidRDefault="00696AB1" w:rsidP="00E36471">
      <w:pPr>
        <w:pStyle w:val="Akapitzlist"/>
        <w:numPr>
          <w:ilvl w:val="0"/>
          <w:numId w:val="38"/>
        </w:numPr>
        <w:rPr>
          <w:rFonts w:ascii="Arial Narrow" w:eastAsia="Times New Roman" w:hAnsi="Arial Narrow" w:cs="Calibri"/>
          <w:b/>
          <w:lang w:eastAsia="pl-PL"/>
        </w:rPr>
      </w:pPr>
      <w:r w:rsidRPr="00E36471">
        <w:rPr>
          <w:rFonts w:ascii="Arial Narrow" w:eastAsia="Times New Roman" w:hAnsi="Arial Narrow" w:cs="Calibri"/>
          <w:b/>
          <w:lang w:eastAsia="pl-PL"/>
        </w:rPr>
        <w:t>Dla nauczyciela:</w:t>
      </w:r>
    </w:p>
    <w:p w:rsidR="00696AB1" w:rsidRDefault="005C1651" w:rsidP="002A6F9B">
      <w:pPr>
        <w:numPr>
          <w:ilvl w:val="0"/>
          <w:numId w:val="30"/>
        </w:numPr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Wsparcie  w zakresie uzyskania kwalifikacji  z zakresu grafiki komputerowej dla nauczyciela kształcenia zawodowego (165</w:t>
      </w:r>
      <w:r w:rsidR="002E5C7A">
        <w:rPr>
          <w:rFonts w:ascii="Arial Narrow" w:eastAsia="Times New Roman" w:hAnsi="Arial Narrow" w:cs="Calibri"/>
          <w:lang w:eastAsia="pl-PL"/>
        </w:rPr>
        <w:t xml:space="preserve"> godzin)</w:t>
      </w:r>
      <w:r w:rsidR="00E9590A" w:rsidRPr="00E636BA">
        <w:rPr>
          <w:rFonts w:ascii="Arial Narrow" w:eastAsia="Times New Roman" w:hAnsi="Arial Narrow" w:cs="Calibri"/>
          <w:lang w:eastAsia="pl-PL"/>
        </w:rPr>
        <w:t>.</w:t>
      </w:r>
    </w:p>
    <w:p w:rsidR="005C1651" w:rsidRPr="00E636BA" w:rsidRDefault="005C1651" w:rsidP="002A6F9B">
      <w:pPr>
        <w:numPr>
          <w:ilvl w:val="0"/>
          <w:numId w:val="30"/>
        </w:numPr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Szkolenia podnoszące kompetencję zawodowe nauczycieli </w:t>
      </w:r>
      <w:r w:rsidR="006417A1">
        <w:rPr>
          <w:rFonts w:ascii="Arial Narrow" w:eastAsia="Times New Roman" w:hAnsi="Arial Narrow" w:cs="Calibri"/>
          <w:lang w:eastAsia="pl-PL"/>
        </w:rPr>
        <w:t>(</w:t>
      </w:r>
      <w:r>
        <w:rPr>
          <w:rFonts w:ascii="Arial Narrow" w:eastAsia="Times New Roman" w:hAnsi="Arial Narrow" w:cs="Calibri"/>
          <w:lang w:eastAsia="pl-PL"/>
        </w:rPr>
        <w:t xml:space="preserve">24 </w:t>
      </w:r>
      <w:r w:rsidR="006417A1">
        <w:rPr>
          <w:rFonts w:ascii="Arial Narrow" w:eastAsia="Times New Roman" w:hAnsi="Arial Narrow" w:cs="Calibri"/>
          <w:lang w:eastAsia="pl-PL"/>
        </w:rPr>
        <w:t>godzin).</w:t>
      </w:r>
    </w:p>
    <w:p w:rsidR="00696AB1" w:rsidRPr="00E636BA" w:rsidRDefault="00696AB1" w:rsidP="00696AB1">
      <w:pPr>
        <w:rPr>
          <w:rFonts w:ascii="Arial Narrow" w:eastAsia="Times New Roman" w:hAnsi="Arial Narrow" w:cs="Calibri"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5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Procedury rekrutacji i warunki uczestnictwa w Projekcie</w:t>
      </w:r>
    </w:p>
    <w:p w:rsidR="003D2B81" w:rsidRPr="00E636BA" w:rsidRDefault="002F6F92" w:rsidP="00273A6D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 trakcie trwania re</w:t>
      </w:r>
      <w:r w:rsidR="00B84015" w:rsidRPr="00E636BA">
        <w:rPr>
          <w:rFonts w:ascii="Arial Narrow" w:eastAsia="Times New Roman" w:hAnsi="Arial Narrow" w:cs="Calibri"/>
          <w:lang w:eastAsia="pl-PL"/>
        </w:rPr>
        <w:t xml:space="preserve">krutacji wyłonionych zostanie </w:t>
      </w:r>
      <w:r w:rsidR="00273A6D" w:rsidRPr="00273A6D">
        <w:rPr>
          <w:rFonts w:ascii="Arial Narrow" w:eastAsia="Times New Roman" w:hAnsi="Arial Narrow" w:cs="Calibri"/>
          <w:lang w:eastAsia="pl-PL"/>
        </w:rPr>
        <w:t>40</w:t>
      </w:r>
      <w:r w:rsidR="005A7E83">
        <w:rPr>
          <w:rFonts w:ascii="Arial Narrow" w:eastAsia="Times New Roman" w:hAnsi="Arial Narrow" w:cs="Calibri"/>
          <w:lang w:eastAsia="pl-PL"/>
        </w:rPr>
        <w:t xml:space="preserve"> Uczniów</w:t>
      </w:r>
      <w:r w:rsidR="00273A6D" w:rsidRPr="00273A6D">
        <w:rPr>
          <w:rFonts w:ascii="Arial Narrow" w:eastAsia="Times New Roman" w:hAnsi="Arial Narrow" w:cs="Calibri"/>
          <w:lang w:eastAsia="pl-PL"/>
        </w:rPr>
        <w:t xml:space="preserve"> (15 kobiet i 25 mężczyzn)</w:t>
      </w:r>
      <w:r w:rsidR="00273A6D">
        <w:rPr>
          <w:rFonts w:ascii="Arial Narrow" w:eastAsia="Times New Roman" w:hAnsi="Arial Narrow" w:cs="Calibri"/>
          <w:lang w:eastAsia="pl-PL"/>
        </w:rPr>
        <w:t xml:space="preserve"> </w:t>
      </w:r>
      <w:r w:rsidR="00696AB1" w:rsidRPr="00E636BA">
        <w:rPr>
          <w:rFonts w:ascii="Arial Narrow" w:eastAsia="Times New Roman" w:hAnsi="Arial Narrow" w:cs="Calibri"/>
          <w:lang w:eastAsia="pl-PL"/>
        </w:rPr>
        <w:t xml:space="preserve">oraz </w:t>
      </w:r>
      <w:r w:rsidR="00273A6D">
        <w:rPr>
          <w:rFonts w:ascii="Arial Narrow" w:eastAsia="Times New Roman" w:hAnsi="Arial Narrow" w:cs="Calibri"/>
          <w:lang w:eastAsia="pl-PL"/>
        </w:rPr>
        <w:t>5 nauczyciel</w:t>
      </w:r>
      <w:r w:rsidR="00E9590A" w:rsidRPr="00E636BA">
        <w:rPr>
          <w:rFonts w:ascii="Arial Narrow" w:eastAsia="Times New Roman" w:hAnsi="Arial Narrow" w:cs="Calibri"/>
          <w:lang w:eastAsia="pl-PL"/>
        </w:rPr>
        <w:t xml:space="preserve">i </w:t>
      </w:r>
      <w:r w:rsidR="00696AB1" w:rsidRPr="00E636BA">
        <w:rPr>
          <w:rFonts w:ascii="Arial Narrow" w:eastAsia="Times New Roman" w:hAnsi="Arial Narrow" w:cs="Calibri"/>
          <w:lang w:eastAsia="pl-PL"/>
        </w:rPr>
        <w:t xml:space="preserve"> </w:t>
      </w:r>
      <w:r w:rsidR="003D2B81" w:rsidRPr="00E636BA">
        <w:rPr>
          <w:rFonts w:ascii="Arial Narrow" w:eastAsia="Times New Roman" w:hAnsi="Arial Narrow" w:cs="Calibri"/>
          <w:lang w:eastAsia="pl-PL"/>
        </w:rPr>
        <w:t>z</w:t>
      </w:r>
      <w:r w:rsidRPr="00E636BA">
        <w:rPr>
          <w:rFonts w:ascii="Arial Narrow" w:eastAsia="Times New Roman" w:hAnsi="Arial Narrow" w:cs="Calibri"/>
          <w:lang w:eastAsia="pl-PL"/>
        </w:rPr>
        <w:t xml:space="preserve"> </w:t>
      </w:r>
      <w:r w:rsidR="00273A6D" w:rsidRPr="00273A6D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>Centrum Kształcenia „Nauka” sp. z o.o.</w:t>
      </w:r>
      <w:r w:rsidRPr="00E636BA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 xml:space="preserve"> 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Procedura rekrutacji obejmuje następujące etapy: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Wypełnienie przez Kandydata dokumentów zgłoszeniowych;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Dostarczenie </w:t>
      </w:r>
      <w:r w:rsidR="00E9590A" w:rsidRPr="00E636BA">
        <w:rPr>
          <w:rFonts w:ascii="Arial Narrow" w:eastAsia="Times New Roman" w:hAnsi="Arial Narrow" w:cs="Calibri"/>
          <w:lang w:eastAsia="pl-PL"/>
        </w:rPr>
        <w:t>dokumentu potwierdzającego</w:t>
      </w:r>
      <w:r w:rsidRPr="00E636BA">
        <w:rPr>
          <w:rFonts w:ascii="Arial Narrow" w:eastAsia="Times New Roman" w:hAnsi="Arial Narrow" w:cs="Calibri"/>
          <w:lang w:eastAsia="pl-PL"/>
        </w:rPr>
        <w:t xml:space="preserve"> </w:t>
      </w:r>
      <w:r w:rsidR="00E9590A" w:rsidRPr="00E636BA">
        <w:rPr>
          <w:rFonts w:ascii="Arial Narrow" w:eastAsia="Times New Roman" w:hAnsi="Arial Narrow" w:cs="Calibri"/>
          <w:lang w:eastAsia="pl-PL"/>
        </w:rPr>
        <w:t>niepełnosprawność</w:t>
      </w:r>
      <w:r w:rsidR="007D7D21" w:rsidRPr="00E636BA">
        <w:rPr>
          <w:rFonts w:ascii="Arial Narrow" w:eastAsia="Times New Roman" w:hAnsi="Arial Narrow" w:cs="Calibri"/>
          <w:lang w:eastAsia="pl-PL"/>
        </w:rPr>
        <w:t xml:space="preserve"> (jeśli</w:t>
      </w:r>
      <w:r w:rsidRPr="00E636BA">
        <w:rPr>
          <w:rFonts w:ascii="Arial Narrow" w:eastAsia="Times New Roman" w:hAnsi="Arial Narrow" w:cs="Calibri"/>
          <w:lang w:eastAsia="pl-PL"/>
        </w:rPr>
        <w:t xml:space="preserve"> dotyczy);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Weryfikacja kryteriów formalnych;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Podjęcie decyzji przez Koordynatora projektu o zakwalifikowaniu Kandydata zgodnie z postanowieniami niniejszego Regulaminu;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Poinformowanie Kandydatów o zakwalifikowaniu do udziału w Projekcie;</w:t>
      </w:r>
    </w:p>
    <w:p w:rsidR="002F6F92" w:rsidRPr="00E636BA" w:rsidRDefault="002F6F92" w:rsidP="002F6F92">
      <w:pPr>
        <w:numPr>
          <w:ilvl w:val="1"/>
          <w:numId w:val="5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Podpisanie umowy uczestnictwa w Projekcie.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Zasady przyjmowania zgłoszeń:</w:t>
      </w:r>
    </w:p>
    <w:p w:rsidR="002F6F92" w:rsidRPr="00E636BA" w:rsidRDefault="002F6F92" w:rsidP="00660166">
      <w:pPr>
        <w:numPr>
          <w:ilvl w:val="1"/>
          <w:numId w:val="6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dokumenty zgłoszeniowe dostępne będą na stronie internetowej Projektu, w</w:t>
      </w:r>
      <w:r w:rsidR="005153A5" w:rsidRPr="00E636BA">
        <w:rPr>
          <w:rFonts w:ascii="Arial Narrow" w:eastAsia="Times New Roman" w:hAnsi="Arial Narrow" w:cs="Calibri"/>
          <w:lang w:eastAsia="pl-PL"/>
        </w:rPr>
        <w:t xml:space="preserve"> Biurze Projektu oraz w </w:t>
      </w:r>
      <w:r w:rsidR="00660166" w:rsidRPr="00660166">
        <w:rPr>
          <w:rFonts w:ascii="Arial Narrow" w:eastAsia="Times New Roman" w:hAnsi="Arial Narrow" w:cs="Calibri"/>
          <w:lang w:eastAsia="pl-PL"/>
        </w:rPr>
        <w:t>Centrum Kształcenia „Nauka” sp. z o.o.</w:t>
      </w:r>
      <w:r w:rsidR="005153A5" w:rsidRPr="00E636BA">
        <w:rPr>
          <w:rFonts w:ascii="Arial Narrow" w:eastAsia="Times New Roman" w:hAnsi="Arial Narrow" w:cs="Calibri"/>
          <w:lang w:eastAsia="pl-PL"/>
        </w:rPr>
        <w:t xml:space="preserve">. </w:t>
      </w:r>
      <w:r w:rsidRPr="00E636BA">
        <w:rPr>
          <w:rFonts w:ascii="Arial Narrow" w:eastAsia="Times New Roman" w:hAnsi="Arial Narrow" w:cs="Calibri"/>
          <w:lang w:eastAsia="pl-PL"/>
        </w:rPr>
        <w:t xml:space="preserve"> </w:t>
      </w:r>
    </w:p>
    <w:p w:rsidR="002F6F92" w:rsidRPr="00E636BA" w:rsidRDefault="002F6F92" w:rsidP="002F6F92">
      <w:pPr>
        <w:numPr>
          <w:ilvl w:val="1"/>
          <w:numId w:val="6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dokumenty zgłoszeniowe należy wydrukować, wypełnić czytelnie, podpisać oraz dostarczyć listownie lub osobiście do Biura Projektu.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Zgłoszenie uczestnictwa w Projekcie:</w:t>
      </w:r>
    </w:p>
    <w:p w:rsidR="002F6F92" w:rsidRPr="00E636BA" w:rsidRDefault="002F6F92" w:rsidP="002F6F92">
      <w:pPr>
        <w:numPr>
          <w:ilvl w:val="1"/>
          <w:numId w:val="7"/>
        </w:numPr>
        <w:ind w:left="1418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lastRenderedPageBreak/>
        <w:t>warunkiem wstępnego zakwalifikowania do udziału w Projekcie jest złożenie poprawnie wypełnionego oraz podpisanego Formularza zgłoszeniowego,</w:t>
      </w:r>
    </w:p>
    <w:p w:rsidR="002F6F92" w:rsidRPr="00E636BA" w:rsidRDefault="002F6F92" w:rsidP="002F6F92">
      <w:pPr>
        <w:numPr>
          <w:ilvl w:val="1"/>
          <w:numId w:val="7"/>
        </w:numPr>
        <w:ind w:left="1418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o przyjęciu decyduje spełnienie warunków uczestnictwa w Projekcie:</w:t>
      </w:r>
    </w:p>
    <w:p w:rsidR="005153A5" w:rsidRPr="00E636BA" w:rsidRDefault="002F6F92" w:rsidP="00660166">
      <w:pPr>
        <w:numPr>
          <w:ilvl w:val="0"/>
          <w:numId w:val="16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posiadanie statusu  Nauczyciela w</w:t>
      </w:r>
      <w:r w:rsidR="003D2B81" w:rsidRPr="00E636BA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 xml:space="preserve"> </w:t>
      </w:r>
      <w:r w:rsidR="00660166" w:rsidRPr="00660166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>Centrum Kształcenia „Nauka” sp. z o.o.</w:t>
      </w:r>
      <w:r w:rsidR="005153A5" w:rsidRPr="00E636BA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>,</w:t>
      </w:r>
      <w:r w:rsidRPr="00E636BA">
        <w:rPr>
          <w:rFonts w:ascii="Arial Narrow" w:eastAsia="Times New Roman" w:hAnsi="Arial Narrow" w:cs="Calibri"/>
          <w:lang w:eastAsia="pl-PL"/>
        </w:rPr>
        <w:t xml:space="preserve">  </w:t>
      </w:r>
    </w:p>
    <w:p w:rsidR="002F6F92" w:rsidRPr="00E636BA" w:rsidRDefault="003C31F4" w:rsidP="005153A5">
      <w:pPr>
        <w:ind w:left="1778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albo</w:t>
      </w:r>
    </w:p>
    <w:p w:rsidR="005153A5" w:rsidRPr="00E636BA" w:rsidRDefault="005153A5" w:rsidP="00660166">
      <w:pPr>
        <w:numPr>
          <w:ilvl w:val="0"/>
          <w:numId w:val="16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posiadanie statusu Ucznia w </w:t>
      </w:r>
      <w:r w:rsidR="00660166" w:rsidRPr="00660166">
        <w:rPr>
          <w:rFonts w:ascii="Arial Narrow" w:hAnsi="Arial Narrow" w:cs="Calibri"/>
          <w:bCs/>
          <w:color w:val="222222"/>
          <w:szCs w:val="26"/>
          <w:shd w:val="clear" w:color="auto" w:fill="FFFFFF"/>
        </w:rPr>
        <w:t>Centrum Kształcenia „Nauka” sp. z o.o.</w:t>
      </w:r>
      <w:r w:rsidR="00E9590A" w:rsidRPr="00E636BA">
        <w:rPr>
          <w:rFonts w:ascii="Arial Narrow" w:eastAsia="Times New Roman" w:hAnsi="Arial Narrow" w:cs="Calibri"/>
          <w:lang w:eastAsia="pl-PL"/>
        </w:rPr>
        <w:t>,</w:t>
      </w:r>
    </w:p>
    <w:p w:rsidR="002F6F92" w:rsidRPr="00E636BA" w:rsidRDefault="002F6F92" w:rsidP="002F6F92">
      <w:pPr>
        <w:numPr>
          <w:ilvl w:val="1"/>
          <w:numId w:val="7"/>
        </w:numPr>
        <w:ind w:left="1418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warunkiem ostatecznego zakwalifikowania do udziału w Projekcie jest:</w:t>
      </w:r>
    </w:p>
    <w:p w:rsidR="002F6F92" w:rsidRPr="00E636BA" w:rsidRDefault="002F6F92" w:rsidP="002F6F92">
      <w:pPr>
        <w:numPr>
          <w:ilvl w:val="4"/>
          <w:numId w:val="8"/>
        </w:numPr>
        <w:ind w:left="1985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podpisanie przez </w:t>
      </w:r>
      <w:r w:rsidR="007D7D21" w:rsidRPr="00E636BA">
        <w:rPr>
          <w:rFonts w:ascii="Arial Narrow" w:eastAsia="Times New Roman" w:hAnsi="Arial Narrow" w:cs="Calibri"/>
          <w:lang w:eastAsia="pl-PL"/>
        </w:rPr>
        <w:t>Kandydata deklaracji</w:t>
      </w:r>
      <w:r w:rsidRPr="00E636BA">
        <w:rPr>
          <w:rFonts w:ascii="Arial Narrow" w:eastAsia="Times New Roman" w:hAnsi="Arial Narrow" w:cs="Calibri"/>
          <w:lang w:eastAsia="pl-PL"/>
        </w:rPr>
        <w:t xml:space="preserve"> uczestnictwa oraz umowy uczestnictwa w Projekcie,</w:t>
      </w:r>
    </w:p>
    <w:p w:rsidR="002F6F92" w:rsidRPr="00E636BA" w:rsidRDefault="002F6F92" w:rsidP="002F6F92">
      <w:pPr>
        <w:numPr>
          <w:ilvl w:val="0"/>
          <w:numId w:val="9"/>
        </w:numPr>
        <w:ind w:left="1985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zaakceptowanie przez </w:t>
      </w:r>
      <w:r w:rsidR="007D7D21" w:rsidRPr="00E636BA">
        <w:rPr>
          <w:rFonts w:ascii="Arial Narrow" w:eastAsia="Times New Roman" w:hAnsi="Arial Narrow" w:cs="Calibri"/>
          <w:lang w:eastAsia="pl-PL"/>
        </w:rPr>
        <w:t>Kandydata niniejszego</w:t>
      </w:r>
      <w:r w:rsidRPr="00E636BA">
        <w:rPr>
          <w:rFonts w:ascii="Arial Narrow" w:eastAsia="Times New Roman" w:hAnsi="Arial Narrow" w:cs="Calibri"/>
          <w:lang w:eastAsia="pl-PL"/>
        </w:rPr>
        <w:t xml:space="preserve"> Regulaminu,</w:t>
      </w:r>
    </w:p>
    <w:p w:rsidR="002F6F92" w:rsidRPr="00E636BA" w:rsidRDefault="002F6F92" w:rsidP="002F6F92">
      <w:pPr>
        <w:numPr>
          <w:ilvl w:val="0"/>
          <w:numId w:val="9"/>
        </w:numPr>
        <w:ind w:left="1985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podpisanie przez Kandydata oświadczenia o wyrażeniu zgody na udostępnianie i przetwarzanie danych osobowych, </w:t>
      </w:r>
    </w:p>
    <w:p w:rsidR="002F6F92" w:rsidRPr="00E636BA" w:rsidRDefault="002F6F92" w:rsidP="002F6F92">
      <w:pPr>
        <w:numPr>
          <w:ilvl w:val="0"/>
          <w:numId w:val="10"/>
        </w:numPr>
        <w:ind w:left="1418"/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o zakwalifikowaniu do udziału w Projekcie Projektodawca poinformuje Uczestnika Projektu drogą mailową</w:t>
      </w:r>
      <w:r w:rsidR="00660166">
        <w:rPr>
          <w:rFonts w:ascii="Arial Narrow" w:eastAsia="Times New Roman" w:hAnsi="Arial Narrow" w:cs="Calibri"/>
          <w:lang w:eastAsia="pl-PL"/>
        </w:rPr>
        <w:t xml:space="preserve"> lub telefoniczną</w:t>
      </w:r>
      <w:r w:rsidRPr="00E636BA">
        <w:rPr>
          <w:rFonts w:ascii="Arial Narrow" w:eastAsia="Times New Roman" w:hAnsi="Arial Narrow" w:cs="Calibri"/>
          <w:lang w:eastAsia="pl-PL"/>
        </w:rPr>
        <w:t xml:space="preserve">, w </w:t>
      </w:r>
      <w:r w:rsidR="007D7D21" w:rsidRPr="00E636BA">
        <w:rPr>
          <w:rFonts w:ascii="Arial Narrow" w:eastAsia="Times New Roman" w:hAnsi="Arial Narrow" w:cs="Calibri"/>
          <w:lang w:eastAsia="pl-PL"/>
        </w:rPr>
        <w:t>terminie, co</w:t>
      </w:r>
      <w:r w:rsidRPr="00E636BA">
        <w:rPr>
          <w:rFonts w:ascii="Arial Narrow" w:eastAsia="Times New Roman" w:hAnsi="Arial Narrow" w:cs="Calibri"/>
          <w:lang w:eastAsia="pl-PL"/>
        </w:rPr>
        <w:t xml:space="preserve"> najmniej 7 dni przed rozpoczęciem pierwszej formy wsparcia przewidzianej dla danego Uczestnika Projektu.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Spośród Kandydatów zgłaszających udział w Projekcie, którzy z powodu wyczerpania limitu miejsc nie zakwalifikowały się do udziału w Projekcie zostanie utworzona lista osób rezerwowych.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Osoby z list rezerwowych zostaną włączone do uczestnictwa w Projekcie w przypadku rezygnacji osoby wcześniej zakwalifikowanej.</w:t>
      </w:r>
    </w:p>
    <w:p w:rsidR="002F6F92" w:rsidRPr="00E636BA" w:rsidRDefault="002F6F92" w:rsidP="002F6F92">
      <w:pPr>
        <w:numPr>
          <w:ilvl w:val="0"/>
          <w:numId w:val="4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Decyzję o włączeniu do uczestnictwa w Projekcie Kandydata z listy rezerwowej podejmuje Koordynator Projektu.</w:t>
      </w:r>
    </w:p>
    <w:p w:rsidR="00563B31" w:rsidRPr="00E636BA" w:rsidRDefault="00563B31" w:rsidP="00563B31">
      <w:pPr>
        <w:ind w:left="720"/>
        <w:jc w:val="both"/>
        <w:rPr>
          <w:rFonts w:ascii="Arial Narrow" w:eastAsia="Times New Roman" w:hAnsi="Arial Narrow" w:cs="Calibri"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6</w:t>
      </w:r>
    </w:p>
    <w:p w:rsidR="002F6F92" w:rsidRPr="00E636BA" w:rsidRDefault="002F6F92" w:rsidP="00563B31">
      <w:pPr>
        <w:tabs>
          <w:tab w:val="center" w:pos="5174"/>
          <w:tab w:val="left" w:pos="9315"/>
        </w:tabs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Uprawnienia i obowiązki Uczestników Projektu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uprawniony jest do nieodpłatnego udziału w Projekcie oraz do otrzymania bezpłatnych materiałów szkoleniowych.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zobowiązany jest do: regularnego, punktualnego i aktywnego uczestnictwa w zajęciach, potwierdzania uczestnictwa każdorazowo na liście obecności (własnoręcznym czytelnym podpisem), wypełniania ankiet ewaluacyjnych i monitoringowych w czasie trwania Projektu.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E636BA">
        <w:rPr>
          <w:rFonts w:ascii="Arial Narrow" w:eastAsia="Times New Roman" w:hAnsi="Arial Narrow" w:cs="Calibri"/>
          <w:color w:val="000000"/>
          <w:lang w:eastAsia="pl-PL"/>
        </w:rPr>
        <w:t xml:space="preserve">Uczestnik Projektu zobowiązany </w:t>
      </w:r>
      <w:r w:rsidR="005850A4" w:rsidRPr="00E636BA">
        <w:rPr>
          <w:rFonts w:ascii="Arial Narrow" w:eastAsia="Times New Roman" w:hAnsi="Arial Narrow" w:cs="Calibri"/>
          <w:color w:val="000000"/>
          <w:lang w:eastAsia="pl-PL"/>
        </w:rPr>
        <w:t xml:space="preserve">jest do uczestnictwa w </w:t>
      </w:r>
      <w:r w:rsidR="007D7D21" w:rsidRPr="00E636BA">
        <w:rPr>
          <w:rFonts w:ascii="Arial Narrow" w:eastAsia="Times New Roman" w:hAnsi="Arial Narrow" w:cs="Calibri"/>
          <w:color w:val="000000"/>
          <w:lang w:eastAsia="pl-PL"/>
        </w:rPr>
        <w:t>zajęciach objętych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t xml:space="preserve"> programem oraz posiadać</w:t>
      </w:r>
      <w:r w:rsidR="001E49E8" w:rsidRPr="00E636BA">
        <w:rPr>
          <w:rFonts w:ascii="Arial Narrow" w:eastAsia="Times New Roman" w:hAnsi="Arial Narrow" w:cs="Calibri"/>
          <w:color w:val="000000"/>
          <w:lang w:eastAsia="pl-PL"/>
        </w:rPr>
        <w:t xml:space="preserve"> świadectwa/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t>zaświadczenie/dyplom</w:t>
      </w:r>
      <w:r w:rsidR="005153A5" w:rsidRPr="00E636BA">
        <w:rPr>
          <w:rFonts w:ascii="Arial Narrow" w:eastAsia="Times New Roman" w:hAnsi="Arial Narrow" w:cs="Calibri"/>
          <w:color w:val="000000"/>
          <w:lang w:eastAsia="pl-PL"/>
        </w:rPr>
        <w:t>/</w:t>
      </w:r>
      <w:r w:rsidR="007D7D21" w:rsidRPr="00E636BA">
        <w:rPr>
          <w:rFonts w:ascii="Arial Narrow" w:eastAsia="Times New Roman" w:hAnsi="Arial Narrow" w:cs="Calibri"/>
          <w:color w:val="000000"/>
          <w:lang w:eastAsia="pl-PL"/>
        </w:rPr>
        <w:t>certyfikat o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t xml:space="preserve"> ukończeniu </w:t>
      </w:r>
      <w:r w:rsidR="001E49E8" w:rsidRPr="00E636BA">
        <w:rPr>
          <w:rFonts w:ascii="Arial Narrow" w:eastAsia="Times New Roman" w:hAnsi="Arial Narrow" w:cs="Calibri"/>
          <w:color w:val="000000"/>
          <w:lang w:eastAsia="pl-PL"/>
        </w:rPr>
        <w:t>stażu/kursu zewnętrznego/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t>studiów podyplomowych</w:t>
      </w:r>
      <w:r w:rsidR="001E49E8" w:rsidRPr="00E636BA">
        <w:rPr>
          <w:rFonts w:ascii="Arial Narrow" w:eastAsia="Times New Roman" w:hAnsi="Arial Narrow" w:cs="Calibri"/>
          <w:color w:val="000000"/>
          <w:lang w:eastAsia="pl-PL"/>
        </w:rPr>
        <w:t>/szkolenia/warsztatów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t xml:space="preserve">. </w:t>
      </w:r>
      <w:r w:rsidR="005850A4" w:rsidRPr="00E636BA">
        <w:rPr>
          <w:rFonts w:ascii="Arial Narrow" w:eastAsia="Times New Roman" w:hAnsi="Arial Narrow" w:cs="Calibri"/>
          <w:color w:val="000000"/>
          <w:lang w:eastAsia="pl-PL"/>
        </w:rPr>
        <w:t>W przypad</w:t>
      </w:r>
      <w:r w:rsidR="005153A5" w:rsidRPr="00E636BA">
        <w:rPr>
          <w:rFonts w:ascii="Arial Narrow" w:eastAsia="Times New Roman" w:hAnsi="Arial Narrow" w:cs="Calibri"/>
          <w:color w:val="000000"/>
          <w:lang w:eastAsia="pl-PL"/>
        </w:rPr>
        <w:t>ku nauczycieli wymagane jest 80</w:t>
      </w:r>
      <w:r w:rsidR="005850A4" w:rsidRPr="00E636BA">
        <w:rPr>
          <w:rFonts w:ascii="Arial Narrow" w:eastAsia="Times New Roman" w:hAnsi="Arial Narrow" w:cs="Calibri"/>
          <w:color w:val="000000"/>
          <w:lang w:eastAsia="pl-PL"/>
        </w:rPr>
        <w:t>% obecności na zajęciach oraz osiągnięcie wyniku w teście końcowym na poziomie min. 75%.</w:t>
      </w:r>
      <w:r w:rsidR="001E49E8" w:rsidRPr="00E636BA">
        <w:rPr>
          <w:rFonts w:ascii="Arial Narrow" w:eastAsia="Times New Roman" w:hAnsi="Arial Narrow" w:cs="Calibri"/>
          <w:color w:val="000000"/>
          <w:lang w:eastAsia="pl-PL"/>
        </w:rPr>
        <w:t xml:space="preserve"> W przypadku uczniów wymagane jest 80% obecności na zajęciach oraz osiągnięcie wyniku w teście końcowym na poziomie 60%.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ponad poziom określony w pkt. 3.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Decyzja Koordynatora Projektu o wyrażeniu zgody na kontynuację uczestnictwa w Projekcie jest rozpatrywana indywidualnie.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zostaje skreślony z listy uczestników w przypadku przekroczenia dozwolonego limitu nieobecności, nieusprawiedliwienia oraz nie uzyskania zgody Koordynatora Projektu na kontynuację uczestnictwa w Projekcie lub złożenia pisemnej rezygnacji z uczestnictwa w Projekcie.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W przypadku nieusprawiedliwionej nieobecności, Projektodawca może obciążyć Uczestnika Projektu kosztami jego uczestnictwa w Projekcie za okres od otrzymania pierwszej formy wsparcia do momentu skreślenia z listy uczestników kosztami dotychczas poniesionymi na daną osobę. Niniejsze postanowienie wynika z faktu, iż Projekt jest finansowany ze środków publicznych, w </w:t>
      </w:r>
      <w:r w:rsidR="007D7D21" w:rsidRPr="00E636BA">
        <w:rPr>
          <w:rFonts w:ascii="Arial Narrow" w:eastAsia="Times New Roman" w:hAnsi="Arial Narrow" w:cs="Calibri"/>
          <w:lang w:eastAsia="pl-PL"/>
        </w:rPr>
        <w:t>związku, z czym</w:t>
      </w:r>
      <w:r w:rsidRPr="00E636BA">
        <w:rPr>
          <w:rFonts w:ascii="Arial Narrow" w:eastAsia="Times New Roman" w:hAnsi="Arial Narrow" w:cs="Calibri"/>
          <w:lang w:eastAsia="pl-PL"/>
        </w:rPr>
        <w:t xml:space="preserve"> na Projektodawcy spoczywa szczególny obowiązek dbałości o ich prawidłowe i zgodne z założonymi celami wydatkowanie.</w:t>
      </w:r>
    </w:p>
    <w:p w:rsidR="002F6F92" w:rsidRPr="00E636BA" w:rsidRDefault="002F6F92" w:rsidP="002F6F92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E636BA">
        <w:rPr>
          <w:rFonts w:ascii="Arial Narrow" w:eastAsia="Times New Roman" w:hAnsi="Arial Narrow" w:cs="Calibri"/>
          <w:color w:val="000000"/>
          <w:lang w:eastAsia="pl-PL"/>
        </w:rPr>
        <w:t xml:space="preserve">Uczestnik Projektu jest zobowiązany do udzielania wszelkich informacji związanych z uczestnictwem </w:t>
      </w:r>
      <w:r w:rsidRPr="00E636BA">
        <w:rPr>
          <w:rFonts w:ascii="Arial Narrow" w:eastAsia="Times New Roman" w:hAnsi="Arial Narrow" w:cs="Calibri"/>
          <w:color w:val="000000"/>
          <w:lang w:eastAsia="pl-PL"/>
        </w:rPr>
        <w:br/>
        <w:t>w Projekcie instytucjom zaangażowanych w jego wdrażanie.</w:t>
      </w:r>
    </w:p>
    <w:p w:rsidR="00563B31" w:rsidRPr="00E636BA" w:rsidRDefault="002F6F92" w:rsidP="001D41E8">
      <w:pPr>
        <w:numPr>
          <w:ilvl w:val="0"/>
          <w:numId w:val="1"/>
        </w:numPr>
        <w:jc w:val="both"/>
        <w:rPr>
          <w:rFonts w:ascii="Arial Narrow" w:eastAsia="Times New Roman" w:hAnsi="Arial Narrow" w:cs="Calibri"/>
          <w:i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ma prawo do wglądu i poprawiania swoich danych osobowych, przekazanych organizatorowi szkolenia,</w:t>
      </w:r>
      <w:r w:rsidRPr="00E636BA">
        <w:rPr>
          <w:rFonts w:ascii="Arial Narrow" w:eastAsia="Times New Roman" w:hAnsi="Arial Narrow" w:cs="Calibri"/>
          <w:i/>
          <w:lang w:eastAsia="pl-PL"/>
        </w:rPr>
        <w:t xml:space="preserve"> </w:t>
      </w:r>
      <w:r w:rsidRPr="00E636BA">
        <w:rPr>
          <w:rStyle w:val="Uwydatnienie"/>
          <w:rFonts w:ascii="Arial Narrow" w:hAnsi="Arial Narrow" w:cs="Open Sans"/>
          <w:i w:val="0"/>
          <w:shd w:val="clear" w:color="auto" w:fill="FFFFFF"/>
        </w:rPr>
        <w:t xml:space="preserve">zgodnie </w:t>
      </w:r>
      <w:r w:rsidR="001D41E8" w:rsidRPr="001D41E8">
        <w:rPr>
          <w:rStyle w:val="Uwydatnienie"/>
          <w:rFonts w:ascii="Arial Narrow" w:hAnsi="Arial Narrow" w:cs="Open Sans"/>
          <w:i w:val="0"/>
          <w:shd w:val="clear" w:color="auto" w:fill="FFFFFF"/>
        </w:rPr>
        <w:t>art. 13 i art. 14  Rozporządzenia Parlamentu Europejskiego i Rady (UE) 2016/679</w:t>
      </w:r>
      <w:r w:rsidR="00E9590A" w:rsidRPr="00E636BA">
        <w:rPr>
          <w:rFonts w:ascii="Arial Narrow" w:hAnsi="Arial Narrow" w:cs="Calibri"/>
        </w:rPr>
        <w:t xml:space="preserve"> (RODO).</w:t>
      </w:r>
      <w:r w:rsidR="00E9590A" w:rsidRPr="00E636BA">
        <w:rPr>
          <w:rFonts w:ascii="Arial Narrow" w:eastAsia="Times New Roman" w:hAnsi="Arial Narrow" w:cs="Calibri"/>
          <w:i/>
          <w:lang w:eastAsia="pl-PL"/>
        </w:rPr>
        <w:t xml:space="preserve"> 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7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Zasady monitoringu Uczestników Projektu</w:t>
      </w:r>
    </w:p>
    <w:p w:rsidR="002F6F92" w:rsidRPr="00E636BA" w:rsidRDefault="002F6F92" w:rsidP="002F6F92">
      <w:pPr>
        <w:numPr>
          <w:ilvl w:val="0"/>
          <w:numId w:val="1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zobowiązuje się do wypełniania list obecności, ankiet oceniających zajęcia prowadzone w ramach Projektu oraz potwierdzania odbioru materiałów dydaktycznych .</w:t>
      </w:r>
    </w:p>
    <w:p w:rsidR="002F6F92" w:rsidRPr="00E636BA" w:rsidRDefault="002F6F92" w:rsidP="002F6F92">
      <w:pPr>
        <w:numPr>
          <w:ilvl w:val="0"/>
          <w:numId w:val="1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zobowiązuje się podać dane osobowe i teleadresowe oraz niezwłocznie informować o ich zmianie.</w:t>
      </w:r>
    </w:p>
    <w:p w:rsidR="002F6F92" w:rsidRPr="00E636BA" w:rsidRDefault="002F6F92" w:rsidP="002F6F92">
      <w:pPr>
        <w:numPr>
          <w:ilvl w:val="0"/>
          <w:numId w:val="1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w trakcie rekrutacji potwierdza akceptacje zasad ewaluacji Projektu, co poświadcza osobiście podpisem na stosownym oświadczeniu.</w:t>
      </w:r>
    </w:p>
    <w:p w:rsidR="002F6F92" w:rsidRPr="00E636BA" w:rsidRDefault="002F6F92" w:rsidP="002F6F92">
      <w:pPr>
        <w:numPr>
          <w:ilvl w:val="0"/>
          <w:numId w:val="11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Dane osobowe, o których mowa w pkt. 2 przetwarzane będą w celu umożliwienia monitoringu, kontroli i ewaluacji projektu.</w:t>
      </w:r>
    </w:p>
    <w:p w:rsidR="00563B31" w:rsidRPr="00E636BA" w:rsidRDefault="00563B31" w:rsidP="00563B31">
      <w:pPr>
        <w:ind w:left="720"/>
        <w:jc w:val="both"/>
        <w:rPr>
          <w:rFonts w:ascii="Arial Narrow" w:eastAsia="Times New Roman" w:hAnsi="Arial Narrow" w:cs="Calibri"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8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 xml:space="preserve"> Zasady rezygnacji z udziału w Projekcie</w:t>
      </w:r>
    </w:p>
    <w:p w:rsidR="002F6F92" w:rsidRPr="00E636BA" w:rsidRDefault="002F6F92" w:rsidP="002F6F92">
      <w:pPr>
        <w:numPr>
          <w:ilvl w:val="0"/>
          <w:numId w:val="1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Rezygnacja z uczestnictwa w Projekcie w trakcie jego trwania może nastąpić z ważnej uzasadnionej przyczyny i wymaga złożenia pisemnego oświadczenia.</w:t>
      </w:r>
    </w:p>
    <w:p w:rsidR="002F6F92" w:rsidRPr="00E636BA" w:rsidRDefault="002F6F92" w:rsidP="002F6F92">
      <w:pPr>
        <w:numPr>
          <w:ilvl w:val="0"/>
          <w:numId w:val="1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 przypadku rezygnacji z uczestnictwa w Projekcie w trakcie jego trwania, Projektodawca może żądać, aby Uczestnik Projektu przedłożył zaświadczenia lekarskie lub inne dokumenty usprawiedliwiające jego rezygnację.</w:t>
      </w:r>
    </w:p>
    <w:p w:rsidR="002F6F92" w:rsidRPr="00E636BA" w:rsidRDefault="002F6F92" w:rsidP="002F6F92">
      <w:pPr>
        <w:numPr>
          <w:ilvl w:val="0"/>
          <w:numId w:val="1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 przypadku nieusprawiedliwionej rezygnacji Projektodawca może obciążyć Uczestnika Projektu kosztami dotychczas poniesionymi na daną osobę, za okres od otrzymania pierwszej formy wsparcia do momentu skreślenia z listy uczestników. Niniejsze postanowienie wynika z faktu, iż Projekt jest finansowany ze środków publicznych, w związku z tym na Projektodawcy spoczywa szczególny obowiązek dbałości o ich prawidłowe i zgodne z założonymi celami wydatkowanie.</w:t>
      </w:r>
    </w:p>
    <w:p w:rsidR="002F6F92" w:rsidRPr="00E636BA" w:rsidRDefault="002F6F92" w:rsidP="002F6F92">
      <w:pPr>
        <w:numPr>
          <w:ilvl w:val="0"/>
          <w:numId w:val="1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W przypadku rezygnacji z uczestnictwa w Projekcie przez Uczestnika Projektu, na jego miejsce zostanie zakwalifikowana pierwsza osoba z listy rezerwowej.</w:t>
      </w:r>
    </w:p>
    <w:p w:rsidR="002F6F92" w:rsidRPr="00E636BA" w:rsidRDefault="002F6F92" w:rsidP="002F6F92">
      <w:pPr>
        <w:numPr>
          <w:ilvl w:val="0"/>
          <w:numId w:val="12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Projektodawca zastrzega sobie prawo skreślenia Uczestnika Projektu z listy uczestników w przypadku naruszenia przez Uczestnika Projektu niniejszego Regulaminu oraz zasad współżycia społecznego. Wobec osoby skreślonej z listy uczestników projektu stosuje się sankcje wymienione w pkt. 3.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63B31" w:rsidRPr="00E636BA" w:rsidRDefault="00563B31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§ 9.</w:t>
      </w:r>
    </w:p>
    <w:p w:rsidR="002F6F92" w:rsidRPr="00E636BA" w:rsidRDefault="002F6F92" w:rsidP="002F6F92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636BA">
        <w:rPr>
          <w:rFonts w:ascii="Arial Narrow" w:eastAsia="Times New Roman" w:hAnsi="Arial Narrow" w:cs="Calibri"/>
          <w:b/>
          <w:lang w:eastAsia="pl-PL"/>
        </w:rPr>
        <w:t>Postanowienia końcowe</w:t>
      </w:r>
    </w:p>
    <w:p w:rsidR="002F6F92" w:rsidRPr="00E636BA" w:rsidRDefault="002F6F92" w:rsidP="002F6F92">
      <w:pPr>
        <w:numPr>
          <w:ilvl w:val="0"/>
          <w:numId w:val="1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 xml:space="preserve">Regulamin wchodzi w życie z dniem </w:t>
      </w:r>
      <w:r w:rsidR="00A45029">
        <w:rPr>
          <w:rFonts w:ascii="Arial Narrow" w:eastAsia="Times New Roman" w:hAnsi="Arial Narrow" w:cs="Calibri"/>
          <w:lang w:eastAsia="pl-PL"/>
        </w:rPr>
        <w:t>rozpoczęcia realizacji projektu</w:t>
      </w:r>
      <w:r w:rsidRPr="00E636BA">
        <w:rPr>
          <w:rFonts w:ascii="Arial Narrow" w:eastAsia="Times New Roman" w:hAnsi="Arial Narrow" w:cs="Calibri"/>
          <w:lang w:eastAsia="pl-PL"/>
        </w:rPr>
        <w:t>.</w:t>
      </w:r>
    </w:p>
    <w:p w:rsidR="002F6F92" w:rsidRPr="00E636BA" w:rsidRDefault="002F6F92" w:rsidP="002F6F92">
      <w:pPr>
        <w:numPr>
          <w:ilvl w:val="0"/>
          <w:numId w:val="1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Projektodawca zastrzega sobie prawo do zmiany Regulaminu. Informacja o każdorazowej zmianie zostanie zamieszczona na stronie internetowej Projektu.</w:t>
      </w:r>
    </w:p>
    <w:p w:rsidR="002F6F92" w:rsidRPr="00E636BA" w:rsidRDefault="002F6F92" w:rsidP="002F6F92">
      <w:pPr>
        <w:numPr>
          <w:ilvl w:val="0"/>
          <w:numId w:val="1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Uczestnik Projektu pisemnie potwierdza zapoznanie się z Regulaminem Projektu.</w:t>
      </w:r>
    </w:p>
    <w:p w:rsidR="002F6F92" w:rsidRPr="00E636BA" w:rsidRDefault="002F6F92" w:rsidP="002F6F92">
      <w:pPr>
        <w:numPr>
          <w:ilvl w:val="0"/>
          <w:numId w:val="13"/>
        </w:numPr>
        <w:jc w:val="both"/>
        <w:rPr>
          <w:rFonts w:ascii="Arial Narrow" w:eastAsia="Times New Roman" w:hAnsi="Arial Narrow" w:cs="Calibri"/>
          <w:lang w:eastAsia="pl-PL"/>
        </w:rPr>
      </w:pPr>
      <w:r w:rsidRPr="00E636BA">
        <w:rPr>
          <w:rFonts w:ascii="Arial Narrow" w:eastAsia="Times New Roman" w:hAnsi="Arial Narrow" w:cs="Calibri"/>
          <w:lang w:eastAsia="pl-PL"/>
        </w:rPr>
        <w:t>Regulamin jest dostępny na stronie internetowej Projektu oraz w Biurze Projektu.</w:t>
      </w:r>
    </w:p>
    <w:p w:rsidR="008F230F" w:rsidRDefault="008F230F" w:rsidP="002F6F92">
      <w:pPr>
        <w:rPr>
          <w:rFonts w:ascii="Arial Narrow" w:hAnsi="Arial Narrow"/>
        </w:rPr>
      </w:pPr>
    </w:p>
    <w:p w:rsidR="00A45029" w:rsidRDefault="00A45029" w:rsidP="002F6F92">
      <w:pPr>
        <w:rPr>
          <w:rFonts w:ascii="Arial Narrow" w:hAnsi="Arial Narrow"/>
        </w:rPr>
      </w:pPr>
    </w:p>
    <w:p w:rsidR="00A45029" w:rsidRDefault="00A45029" w:rsidP="002F6F92">
      <w:pPr>
        <w:rPr>
          <w:rFonts w:ascii="Arial Narrow" w:hAnsi="Arial Narrow"/>
        </w:rPr>
      </w:pPr>
    </w:p>
    <w:p w:rsidR="00A45029" w:rsidRDefault="00A45029" w:rsidP="002F6F92">
      <w:pPr>
        <w:rPr>
          <w:rFonts w:ascii="Arial Narrow" w:hAnsi="Arial Narrow"/>
        </w:rPr>
      </w:pPr>
    </w:p>
    <w:p w:rsidR="00A45029" w:rsidRDefault="00A45029" w:rsidP="00A45029">
      <w:pPr>
        <w:ind w:left="7080"/>
        <w:rPr>
          <w:rFonts w:ascii="Arial Narrow" w:hAnsi="Arial Narrow"/>
        </w:rPr>
      </w:pPr>
      <w:r>
        <w:rPr>
          <w:rFonts w:ascii="Arial Narrow" w:hAnsi="Arial Narrow"/>
        </w:rPr>
        <w:t>Prezes Zarządu</w:t>
      </w:r>
    </w:p>
    <w:p w:rsidR="00A45029" w:rsidRDefault="00A45029" w:rsidP="00A45029">
      <w:pPr>
        <w:ind w:left="7080"/>
        <w:rPr>
          <w:rFonts w:ascii="Arial Narrow" w:hAnsi="Arial Narrow"/>
        </w:rPr>
      </w:pPr>
    </w:p>
    <w:p w:rsidR="00A45029" w:rsidRPr="00E636BA" w:rsidRDefault="005C1651" w:rsidP="00A45029">
      <w:pPr>
        <w:ind w:left="7080"/>
        <w:rPr>
          <w:rFonts w:ascii="Arial Narrow" w:hAnsi="Arial Narrow"/>
        </w:rPr>
      </w:pPr>
      <w:r>
        <w:rPr>
          <w:rFonts w:ascii="Arial Narrow" w:hAnsi="Arial Narrow"/>
        </w:rPr>
        <w:t>Krzysztof Makowski</w:t>
      </w:r>
    </w:p>
    <w:sectPr w:rsidR="00A45029" w:rsidRPr="00E636BA" w:rsidSect="00F7421E">
      <w:headerReference w:type="default" r:id="rId8"/>
      <w:footerReference w:type="default" r:id="rId9"/>
      <w:type w:val="continuous"/>
      <w:pgSz w:w="11906" w:h="16838"/>
      <w:pgMar w:top="1854" w:right="1558" w:bottom="1843" w:left="1418" w:header="227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61" w:rsidRDefault="00FE5361">
      <w:pPr>
        <w:spacing w:line="240" w:lineRule="auto"/>
      </w:pPr>
      <w:r>
        <w:separator/>
      </w:r>
    </w:p>
  </w:endnote>
  <w:endnote w:type="continuationSeparator" w:id="0">
    <w:p w:rsidR="00FE5361" w:rsidRDefault="00FE5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20"/>
      <w:gridCol w:w="2726"/>
    </w:tblGrid>
    <w:tr w:rsidR="005348C2" w:rsidRPr="00F7421E" w:rsidTr="00283541">
      <w:tc>
        <w:tcPr>
          <w:tcW w:w="7338" w:type="dxa"/>
          <w:shd w:val="clear" w:color="auto" w:fill="auto"/>
        </w:tcPr>
        <w:p w:rsidR="005C1651" w:rsidRPr="005348C2" w:rsidRDefault="005348C2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16"/>
              <w:szCs w:val="16"/>
              <w:lang w:eastAsia="zh-CN" w:bidi="hi-IN"/>
            </w:rPr>
          </w:pPr>
          <w:r w:rsidRPr="005348C2">
            <w:rPr>
              <w:rFonts w:ascii="Arial Narrow" w:eastAsia="Arial" w:hAnsi="Arial Narrow" w:cs="Arial Narrow"/>
              <w:noProof/>
              <w:kern w:val="1"/>
              <w:sz w:val="16"/>
              <w:szCs w:val="16"/>
              <w:lang w:eastAsia="pl-PL"/>
            </w:rPr>
            <w:drawing>
              <wp:inline distT="0" distB="0" distL="0" distR="0">
                <wp:extent cx="1628775" cy="542925"/>
                <wp:effectExtent l="0" t="0" r="9525" b="9525"/>
                <wp:docPr id="1" name="Obraz 1" descr="C:\Users\Anna\Desktop\logo_d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na\Desktop\logo_d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F7421E" w:rsidRPr="00F7421E" w:rsidRDefault="00F7421E" w:rsidP="00F7421E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F7421E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</w:t>
          </w:r>
          <w:r w:rsidR="004F2ED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daredukacji.pl</w:t>
          </w:r>
        </w:p>
        <w:p w:rsidR="00F7421E" w:rsidRPr="00F7421E" w:rsidRDefault="00E636BA" w:rsidP="00E636BA">
          <w:pPr>
            <w:widowControl w:val="0"/>
            <w:suppressAutoHyphens/>
            <w:spacing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61 642 94 46</w:t>
          </w:r>
        </w:p>
      </w:tc>
    </w:tr>
  </w:tbl>
  <w:p w:rsidR="0012607B" w:rsidRPr="00F7421E" w:rsidRDefault="0012607B" w:rsidP="00F7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61" w:rsidRDefault="00FE5361">
      <w:pPr>
        <w:spacing w:line="240" w:lineRule="auto"/>
      </w:pPr>
      <w:r>
        <w:separator/>
      </w:r>
    </w:p>
  </w:footnote>
  <w:footnote w:type="continuationSeparator" w:id="0">
    <w:p w:rsidR="00FE5361" w:rsidRDefault="00FE5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4A5CAC"/>
    <w:multiLevelType w:val="hybridMultilevel"/>
    <w:tmpl w:val="58D6712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5BA7"/>
    <w:multiLevelType w:val="hybridMultilevel"/>
    <w:tmpl w:val="AC0007F6"/>
    <w:lvl w:ilvl="0" w:tplc="8B721D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1870"/>
    <w:multiLevelType w:val="hybridMultilevel"/>
    <w:tmpl w:val="630079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29BB"/>
    <w:multiLevelType w:val="hybridMultilevel"/>
    <w:tmpl w:val="E3802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E133A"/>
    <w:multiLevelType w:val="hybridMultilevel"/>
    <w:tmpl w:val="807EC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235F8"/>
    <w:multiLevelType w:val="hybridMultilevel"/>
    <w:tmpl w:val="3664279E"/>
    <w:lvl w:ilvl="0" w:tplc="975063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13"/>
  </w:num>
  <w:num w:numId="23">
    <w:abstractNumId w:val="20"/>
  </w:num>
  <w:num w:numId="24">
    <w:abstractNumId w:val="30"/>
  </w:num>
  <w:num w:numId="25">
    <w:abstractNumId w:val="28"/>
  </w:num>
  <w:num w:numId="26">
    <w:abstractNumId w:val="25"/>
  </w:num>
  <w:num w:numId="27">
    <w:abstractNumId w:val="31"/>
  </w:num>
  <w:num w:numId="28">
    <w:abstractNumId w:val="7"/>
  </w:num>
  <w:num w:numId="29">
    <w:abstractNumId w:val="26"/>
  </w:num>
  <w:num w:numId="30">
    <w:abstractNumId w:val="3"/>
  </w:num>
  <w:num w:numId="31">
    <w:abstractNumId w:val="29"/>
  </w:num>
  <w:num w:numId="32">
    <w:abstractNumId w:val="34"/>
  </w:num>
  <w:num w:numId="33">
    <w:abstractNumId w:val="2"/>
  </w:num>
  <w:num w:numId="34">
    <w:abstractNumId w:val="17"/>
  </w:num>
  <w:num w:numId="35">
    <w:abstractNumId w:val="33"/>
  </w:num>
  <w:num w:numId="36">
    <w:abstractNumId w:val="22"/>
  </w:num>
  <w:num w:numId="37">
    <w:abstractNumId w:val="12"/>
  </w:num>
  <w:num w:numId="3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26F1"/>
    <w:rsid w:val="00054844"/>
    <w:rsid w:val="00056179"/>
    <w:rsid w:val="0005695D"/>
    <w:rsid w:val="0006149A"/>
    <w:rsid w:val="000615AA"/>
    <w:rsid w:val="00061B21"/>
    <w:rsid w:val="00064140"/>
    <w:rsid w:val="00071173"/>
    <w:rsid w:val="00071B80"/>
    <w:rsid w:val="000757CB"/>
    <w:rsid w:val="00084E29"/>
    <w:rsid w:val="000921CD"/>
    <w:rsid w:val="0009488E"/>
    <w:rsid w:val="00094D15"/>
    <w:rsid w:val="0009729A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03E4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41E8"/>
    <w:rsid w:val="001D790D"/>
    <w:rsid w:val="001E49E8"/>
    <w:rsid w:val="001E73BB"/>
    <w:rsid w:val="001E73C7"/>
    <w:rsid w:val="001F10CA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0B4F"/>
    <w:rsid w:val="00261443"/>
    <w:rsid w:val="00272431"/>
    <w:rsid w:val="00273A6D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A6F9B"/>
    <w:rsid w:val="002B3D76"/>
    <w:rsid w:val="002C00D9"/>
    <w:rsid w:val="002C0F6E"/>
    <w:rsid w:val="002C7467"/>
    <w:rsid w:val="002D44B3"/>
    <w:rsid w:val="002D4A99"/>
    <w:rsid w:val="002D5C44"/>
    <w:rsid w:val="002D5E0C"/>
    <w:rsid w:val="002E0154"/>
    <w:rsid w:val="002E3647"/>
    <w:rsid w:val="002E5C7A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069C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346D"/>
    <w:rsid w:val="003A7EE4"/>
    <w:rsid w:val="003B39F7"/>
    <w:rsid w:val="003B3E85"/>
    <w:rsid w:val="003B78D9"/>
    <w:rsid w:val="003C31F4"/>
    <w:rsid w:val="003C4D6D"/>
    <w:rsid w:val="003C7C51"/>
    <w:rsid w:val="003D1285"/>
    <w:rsid w:val="003D1327"/>
    <w:rsid w:val="003D2068"/>
    <w:rsid w:val="003D2B8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28E7"/>
    <w:rsid w:val="00433BF8"/>
    <w:rsid w:val="00435C43"/>
    <w:rsid w:val="00442C81"/>
    <w:rsid w:val="0044570B"/>
    <w:rsid w:val="004551C5"/>
    <w:rsid w:val="0045658B"/>
    <w:rsid w:val="00457B9C"/>
    <w:rsid w:val="00463353"/>
    <w:rsid w:val="0046666C"/>
    <w:rsid w:val="004702CB"/>
    <w:rsid w:val="004738E5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788"/>
    <w:rsid w:val="004D19DB"/>
    <w:rsid w:val="004D1CFE"/>
    <w:rsid w:val="004D4947"/>
    <w:rsid w:val="004D4E79"/>
    <w:rsid w:val="004D5F98"/>
    <w:rsid w:val="004E4920"/>
    <w:rsid w:val="004E7790"/>
    <w:rsid w:val="004F2EDC"/>
    <w:rsid w:val="00501CFC"/>
    <w:rsid w:val="00502BF1"/>
    <w:rsid w:val="00505F5B"/>
    <w:rsid w:val="0050622C"/>
    <w:rsid w:val="005120F1"/>
    <w:rsid w:val="0051252E"/>
    <w:rsid w:val="00512FB4"/>
    <w:rsid w:val="0051530B"/>
    <w:rsid w:val="005153A5"/>
    <w:rsid w:val="005155C6"/>
    <w:rsid w:val="005166B4"/>
    <w:rsid w:val="005215F0"/>
    <w:rsid w:val="00524197"/>
    <w:rsid w:val="00524EC0"/>
    <w:rsid w:val="005348C2"/>
    <w:rsid w:val="00534D1E"/>
    <w:rsid w:val="00535E5F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850A4"/>
    <w:rsid w:val="00591503"/>
    <w:rsid w:val="00594B40"/>
    <w:rsid w:val="00597743"/>
    <w:rsid w:val="005A391A"/>
    <w:rsid w:val="005A5A01"/>
    <w:rsid w:val="005A7E83"/>
    <w:rsid w:val="005B1A57"/>
    <w:rsid w:val="005B53ED"/>
    <w:rsid w:val="005B6324"/>
    <w:rsid w:val="005C1651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7A1"/>
    <w:rsid w:val="00641E08"/>
    <w:rsid w:val="00644502"/>
    <w:rsid w:val="00644861"/>
    <w:rsid w:val="00644F12"/>
    <w:rsid w:val="0064542B"/>
    <w:rsid w:val="00660166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5BC2"/>
    <w:rsid w:val="00696AB1"/>
    <w:rsid w:val="006A6283"/>
    <w:rsid w:val="006A6F0A"/>
    <w:rsid w:val="006B07A2"/>
    <w:rsid w:val="006B1074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03AD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D7D21"/>
    <w:rsid w:val="007E1008"/>
    <w:rsid w:val="007E4108"/>
    <w:rsid w:val="007E4418"/>
    <w:rsid w:val="007F3423"/>
    <w:rsid w:val="007F3630"/>
    <w:rsid w:val="00804F19"/>
    <w:rsid w:val="008118C0"/>
    <w:rsid w:val="0081412C"/>
    <w:rsid w:val="0082005B"/>
    <w:rsid w:val="00820986"/>
    <w:rsid w:val="00830A48"/>
    <w:rsid w:val="0083701D"/>
    <w:rsid w:val="00837BA3"/>
    <w:rsid w:val="00844659"/>
    <w:rsid w:val="00865A97"/>
    <w:rsid w:val="00866505"/>
    <w:rsid w:val="008702E0"/>
    <w:rsid w:val="00872F07"/>
    <w:rsid w:val="00882A60"/>
    <w:rsid w:val="00890762"/>
    <w:rsid w:val="00894FDE"/>
    <w:rsid w:val="00897A8A"/>
    <w:rsid w:val="008A0D82"/>
    <w:rsid w:val="008B2078"/>
    <w:rsid w:val="008B2901"/>
    <w:rsid w:val="008B478D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86CFE"/>
    <w:rsid w:val="00996E12"/>
    <w:rsid w:val="009A4143"/>
    <w:rsid w:val="009B2D42"/>
    <w:rsid w:val="009B6A4B"/>
    <w:rsid w:val="009C517A"/>
    <w:rsid w:val="009C63E0"/>
    <w:rsid w:val="009D2B87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2ED"/>
    <w:rsid w:val="00A02E27"/>
    <w:rsid w:val="00A033D0"/>
    <w:rsid w:val="00A06C0B"/>
    <w:rsid w:val="00A1330B"/>
    <w:rsid w:val="00A2661B"/>
    <w:rsid w:val="00A45029"/>
    <w:rsid w:val="00A45B82"/>
    <w:rsid w:val="00A4785B"/>
    <w:rsid w:val="00A47B30"/>
    <w:rsid w:val="00A50F6D"/>
    <w:rsid w:val="00A5437B"/>
    <w:rsid w:val="00A54A53"/>
    <w:rsid w:val="00A55451"/>
    <w:rsid w:val="00A562A9"/>
    <w:rsid w:val="00A562EE"/>
    <w:rsid w:val="00A57B86"/>
    <w:rsid w:val="00A65D55"/>
    <w:rsid w:val="00A7410B"/>
    <w:rsid w:val="00A765AD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563C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2762"/>
    <w:rsid w:val="00B84015"/>
    <w:rsid w:val="00B84112"/>
    <w:rsid w:val="00B95D03"/>
    <w:rsid w:val="00B962D7"/>
    <w:rsid w:val="00BA0D32"/>
    <w:rsid w:val="00BA6DF3"/>
    <w:rsid w:val="00BB0FE7"/>
    <w:rsid w:val="00BB109E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D6408"/>
    <w:rsid w:val="00BE2682"/>
    <w:rsid w:val="00BE293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5FAE"/>
    <w:rsid w:val="00C070C9"/>
    <w:rsid w:val="00C102F6"/>
    <w:rsid w:val="00C137B9"/>
    <w:rsid w:val="00C245F2"/>
    <w:rsid w:val="00C26F09"/>
    <w:rsid w:val="00C3341E"/>
    <w:rsid w:val="00C3458F"/>
    <w:rsid w:val="00C36D3A"/>
    <w:rsid w:val="00C40A1B"/>
    <w:rsid w:val="00C43782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3BBA"/>
    <w:rsid w:val="00CC4345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2EC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B2D"/>
    <w:rsid w:val="00D85D4F"/>
    <w:rsid w:val="00D92B22"/>
    <w:rsid w:val="00D92F9A"/>
    <w:rsid w:val="00DA076C"/>
    <w:rsid w:val="00DF48C8"/>
    <w:rsid w:val="00E05986"/>
    <w:rsid w:val="00E111C4"/>
    <w:rsid w:val="00E114A0"/>
    <w:rsid w:val="00E12971"/>
    <w:rsid w:val="00E13715"/>
    <w:rsid w:val="00E1452B"/>
    <w:rsid w:val="00E229D1"/>
    <w:rsid w:val="00E26A6A"/>
    <w:rsid w:val="00E36471"/>
    <w:rsid w:val="00E37744"/>
    <w:rsid w:val="00E4181B"/>
    <w:rsid w:val="00E41BE1"/>
    <w:rsid w:val="00E42EC9"/>
    <w:rsid w:val="00E460A1"/>
    <w:rsid w:val="00E536AD"/>
    <w:rsid w:val="00E60BBC"/>
    <w:rsid w:val="00E61609"/>
    <w:rsid w:val="00E62309"/>
    <w:rsid w:val="00E6246E"/>
    <w:rsid w:val="00E636BA"/>
    <w:rsid w:val="00E67E49"/>
    <w:rsid w:val="00E7127F"/>
    <w:rsid w:val="00E75C7C"/>
    <w:rsid w:val="00E93D9D"/>
    <w:rsid w:val="00E9429D"/>
    <w:rsid w:val="00E9590A"/>
    <w:rsid w:val="00EA0A1F"/>
    <w:rsid w:val="00EA68E2"/>
    <w:rsid w:val="00EB5A12"/>
    <w:rsid w:val="00EB61AE"/>
    <w:rsid w:val="00EB6C38"/>
    <w:rsid w:val="00EC439D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25D2E"/>
    <w:rsid w:val="00F34AD7"/>
    <w:rsid w:val="00F43FC2"/>
    <w:rsid w:val="00F540AD"/>
    <w:rsid w:val="00F566DC"/>
    <w:rsid w:val="00F5713D"/>
    <w:rsid w:val="00F62CE8"/>
    <w:rsid w:val="00F6322A"/>
    <w:rsid w:val="00F64D73"/>
    <w:rsid w:val="00F74196"/>
    <w:rsid w:val="00F7421E"/>
    <w:rsid w:val="00F74C4D"/>
    <w:rsid w:val="00F75CA8"/>
    <w:rsid w:val="00F77E4B"/>
    <w:rsid w:val="00F8326D"/>
    <w:rsid w:val="00F94770"/>
    <w:rsid w:val="00F9786A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361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69C2101-AC03-4440-9735-D3B8680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677D-E185-472F-BC61-CB504E3B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Anna</cp:lastModifiedBy>
  <cp:revision>43</cp:revision>
  <cp:lastPrinted>2018-10-16T11:31:00Z</cp:lastPrinted>
  <dcterms:created xsi:type="dcterms:W3CDTF">2018-10-22T13:35:00Z</dcterms:created>
  <dcterms:modified xsi:type="dcterms:W3CDTF">2022-09-08T07:32:00Z</dcterms:modified>
</cp:coreProperties>
</file>